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768" w:rsidRPr="00A145D3" w:rsidRDefault="00CD1768" w:rsidP="00CD1768">
      <w:pPr>
        <w:jc w:val="both"/>
        <w:rPr>
          <w:rFonts w:ascii="Simplified Arabic" w:hAnsi="Simplified Arabic" w:cs="Simplified Arabic"/>
          <w:b/>
          <w:bCs/>
          <w:sz w:val="36"/>
          <w:szCs w:val="36"/>
          <w:rtl/>
          <w:lang w:bidi="ar-SY"/>
        </w:rPr>
      </w:pPr>
      <w:r w:rsidRPr="00A145D3">
        <w:rPr>
          <w:rFonts w:ascii="Simplified Arabic" w:hAnsi="Simplified Arabic" w:cs="Simplified Arabic"/>
          <w:b/>
          <w:bCs/>
          <w:sz w:val="36"/>
          <w:szCs w:val="36"/>
          <w:rtl/>
          <w:lang w:eastAsia="en-US"/>
        </w:rPr>
        <w:drawing>
          <wp:anchor distT="0" distB="0" distL="114300" distR="114300" simplePos="0" relativeHeight="251661312" behindDoc="0" locked="0" layoutInCell="1" allowOverlap="1">
            <wp:simplePos x="0" y="0"/>
            <wp:positionH relativeFrom="column">
              <wp:posOffset>104952</wp:posOffset>
            </wp:positionH>
            <wp:positionV relativeFrom="paragraph">
              <wp:posOffset>-191387</wp:posOffset>
            </wp:positionV>
            <wp:extent cx="1626782" cy="1564621"/>
            <wp:effectExtent l="0" t="0" r="0" b="0"/>
            <wp:wrapNone/>
            <wp:docPr id="1" name="صورة 3" descr="for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word.jpg"/>
                    <pic:cNvPicPr/>
                  </pic:nvPicPr>
                  <pic:blipFill>
                    <a:blip r:embed="rId7" cstate="print"/>
                    <a:stretch>
                      <a:fillRect/>
                    </a:stretch>
                  </pic:blipFill>
                  <pic:spPr>
                    <a:xfrm>
                      <a:off x="0" y="0"/>
                      <a:ext cx="1632692" cy="1570305"/>
                    </a:xfrm>
                    <a:prstGeom prst="rect">
                      <a:avLst/>
                    </a:prstGeom>
                    <a:ln>
                      <a:noFill/>
                    </a:ln>
                    <a:effectLst/>
                  </pic:spPr>
                </pic:pic>
              </a:graphicData>
            </a:graphic>
          </wp:anchor>
        </w:drawing>
      </w:r>
      <w:r w:rsidRPr="00A145D3">
        <w:rPr>
          <w:rFonts w:ascii="Simplified Arabic" w:hAnsi="Simplified Arabic" w:cs="Simplified Arabic"/>
          <w:b/>
          <w:bCs/>
          <w:sz w:val="36"/>
          <w:szCs w:val="36"/>
          <w:rtl/>
        </w:rPr>
        <w:t>جامعة إيبلا الخاصة</w:t>
      </w:r>
    </w:p>
    <w:p w:rsidR="00CD1768" w:rsidRPr="00A145D3" w:rsidRDefault="00CD1768" w:rsidP="00CD1768">
      <w:pPr>
        <w:spacing w:line="20" w:lineRule="atLeast"/>
        <w:jc w:val="both"/>
        <w:rPr>
          <w:rFonts w:ascii="Simplified Arabic" w:hAnsi="Simplified Arabic" w:cs="Simplified Arabic"/>
          <w:b/>
          <w:bCs/>
          <w:sz w:val="36"/>
          <w:szCs w:val="36"/>
          <w:rtl/>
          <w:lang w:bidi="ar-SY"/>
        </w:rPr>
      </w:pPr>
      <w:r w:rsidRPr="00A145D3">
        <w:rPr>
          <w:rFonts w:ascii="Simplified Arabic" w:hAnsi="Simplified Arabic" w:cs="Simplified Arabic"/>
          <w:b/>
          <w:bCs/>
          <w:sz w:val="36"/>
          <w:szCs w:val="36"/>
          <w:rtl/>
        </w:rPr>
        <w:t>محافظـة إدلب – ناحية سـراقب</w:t>
      </w:r>
    </w:p>
    <w:p w:rsidR="00CD1768" w:rsidRPr="00A145D3" w:rsidRDefault="00CD1768" w:rsidP="00CD1768">
      <w:pPr>
        <w:jc w:val="both"/>
        <w:rPr>
          <w:rFonts w:ascii="Simplified Arabic" w:hAnsi="Simplified Arabic" w:cs="Simplified Arabic"/>
          <w:b/>
          <w:bCs/>
          <w:sz w:val="36"/>
          <w:szCs w:val="36"/>
          <w:rtl/>
          <w:lang w:bidi="ar-SY"/>
        </w:rPr>
      </w:pPr>
      <w:r w:rsidRPr="00A145D3">
        <w:rPr>
          <w:rFonts w:ascii="Simplified Arabic" w:hAnsi="Simplified Arabic" w:cs="Simplified Arabic"/>
          <w:b/>
          <w:bCs/>
          <w:sz w:val="36"/>
          <w:szCs w:val="36"/>
          <w:rtl/>
        </w:rPr>
        <w:t>مختبر التكنولوجيا الصيدلية</w:t>
      </w:r>
    </w:p>
    <w:p w:rsidR="00CD1768" w:rsidRPr="00A145D3" w:rsidRDefault="00CD1768" w:rsidP="00CD1768">
      <w:pPr>
        <w:tabs>
          <w:tab w:val="left" w:pos="701"/>
        </w:tabs>
        <w:jc w:val="both"/>
        <w:rPr>
          <w:rFonts w:ascii="Simplified Arabic" w:hAnsi="Simplified Arabic" w:cs="Simplified Arabic"/>
          <w:sz w:val="28"/>
          <w:szCs w:val="28"/>
          <w:lang w:bidi="ar-SY"/>
        </w:rPr>
      </w:pPr>
      <w:r w:rsidRPr="00A145D3">
        <w:rPr>
          <w:rFonts w:ascii="Simplified Arabic" w:hAnsi="Simplified Arabic" w:cs="Simplified Arabic"/>
          <w:sz w:val="28"/>
          <w:szCs w:val="28"/>
          <w:rtl/>
          <w:lang w:bidi="ar-SY"/>
        </w:rPr>
        <w:tab/>
      </w:r>
    </w:p>
    <w:p w:rsidR="00CD1768" w:rsidRPr="00A145D3" w:rsidRDefault="00CD1768" w:rsidP="00CD1768">
      <w:pPr>
        <w:jc w:val="both"/>
        <w:rPr>
          <w:rFonts w:ascii="Simplified Arabic" w:hAnsi="Simplified Arabic" w:cs="Simplified Arabic"/>
          <w:sz w:val="28"/>
          <w:szCs w:val="28"/>
          <w:lang w:bidi="ar-SY"/>
        </w:rPr>
      </w:pPr>
    </w:p>
    <w:p w:rsidR="00CD1768" w:rsidRPr="00A145D3" w:rsidRDefault="00CD1768" w:rsidP="00CD1768">
      <w:pPr>
        <w:jc w:val="both"/>
        <w:rPr>
          <w:rFonts w:ascii="Simplified Arabic" w:hAnsi="Simplified Arabic" w:cs="Simplified Arabic"/>
          <w:sz w:val="28"/>
          <w:szCs w:val="28"/>
          <w:rtl/>
          <w:lang w:bidi="ar-SY"/>
        </w:rPr>
      </w:pPr>
    </w:p>
    <w:p w:rsidR="00CD1768" w:rsidRPr="00A145D3" w:rsidRDefault="00CD1768" w:rsidP="00CD1768">
      <w:pPr>
        <w:jc w:val="both"/>
        <w:rPr>
          <w:rFonts w:ascii="Simplified Arabic" w:hAnsi="Simplified Arabic" w:cs="Simplified Arabic"/>
          <w:b/>
          <w:bCs/>
          <w:sz w:val="28"/>
          <w:szCs w:val="28"/>
          <w:rtl/>
          <w:lang w:bidi="ar-SY"/>
        </w:rPr>
      </w:pPr>
    </w:p>
    <w:p w:rsidR="00CD1768" w:rsidRPr="00A145D3" w:rsidRDefault="00CD1768" w:rsidP="00CD1768">
      <w:pPr>
        <w:jc w:val="both"/>
        <w:rPr>
          <w:rFonts w:ascii="Simplified Arabic" w:hAnsi="Simplified Arabic" w:cs="Simplified Arabic"/>
          <w:b/>
          <w:bCs/>
          <w:sz w:val="44"/>
          <w:szCs w:val="44"/>
          <w:rtl/>
          <w:lang w:bidi="ar-SY"/>
        </w:rPr>
      </w:pPr>
    </w:p>
    <w:p w:rsidR="00CD1768" w:rsidRPr="00A145D3" w:rsidRDefault="00CD1768" w:rsidP="00CD1768">
      <w:pPr>
        <w:jc w:val="center"/>
        <w:rPr>
          <w:rFonts w:ascii="Simplified Arabic" w:hAnsi="Simplified Arabic" w:cs="Simplified Arabic"/>
          <w:b/>
          <w:bCs/>
          <w:sz w:val="44"/>
          <w:szCs w:val="44"/>
          <w:rtl/>
          <w:lang w:bidi="ar-SY"/>
        </w:rPr>
      </w:pPr>
      <w:r w:rsidRPr="00A145D3">
        <w:rPr>
          <w:rFonts w:ascii="Simplified Arabic" w:hAnsi="Simplified Arabic" w:cs="Simplified Arabic"/>
          <w:b/>
          <w:bCs/>
          <w:sz w:val="44"/>
          <w:szCs w:val="44"/>
          <w:rtl/>
          <w:lang w:bidi="ar-SY"/>
        </w:rPr>
        <w:t>التكنولوجية الصيدلية (</w:t>
      </w:r>
      <w:r w:rsidRPr="00A145D3">
        <w:rPr>
          <w:rFonts w:ascii="Simplified Arabic" w:hAnsi="Simplified Arabic" w:cs="Simplified Arabic"/>
          <w:b/>
          <w:bCs/>
          <w:sz w:val="44"/>
          <w:szCs w:val="44"/>
          <w:lang w:bidi="ar-SY"/>
        </w:rPr>
        <w:t>2</w:t>
      </w:r>
      <w:r w:rsidRPr="00A145D3">
        <w:rPr>
          <w:rFonts w:ascii="Simplified Arabic" w:hAnsi="Simplified Arabic" w:cs="Simplified Arabic"/>
          <w:b/>
          <w:bCs/>
          <w:sz w:val="44"/>
          <w:szCs w:val="44"/>
          <w:rtl/>
          <w:lang w:bidi="ar-SY"/>
        </w:rPr>
        <w:t>)</w:t>
      </w:r>
    </w:p>
    <w:p w:rsidR="00CD1768" w:rsidRPr="00A145D3" w:rsidRDefault="00CD1768" w:rsidP="00CD1768">
      <w:pPr>
        <w:jc w:val="center"/>
        <w:rPr>
          <w:rFonts w:ascii="Simplified Arabic" w:hAnsi="Simplified Arabic" w:cs="Simplified Arabic"/>
          <w:b/>
          <w:bCs/>
          <w:sz w:val="44"/>
          <w:szCs w:val="44"/>
          <w:rtl/>
          <w:lang w:bidi="ar-SY"/>
        </w:rPr>
      </w:pPr>
      <w:r w:rsidRPr="00A145D3">
        <w:rPr>
          <w:rFonts w:ascii="Simplified Arabic" w:hAnsi="Simplified Arabic" w:cs="Simplified Arabic"/>
          <w:b/>
          <w:bCs/>
          <w:sz w:val="44"/>
          <w:szCs w:val="44"/>
          <w:lang w:bidi="ar-SY"/>
        </w:rPr>
        <w:t>Pharmaceutical technology(2)</w:t>
      </w:r>
    </w:p>
    <w:p w:rsidR="00CD1768" w:rsidRPr="00A145D3" w:rsidRDefault="00CD1768" w:rsidP="00CD1768">
      <w:pPr>
        <w:jc w:val="center"/>
        <w:rPr>
          <w:rFonts w:ascii="Simplified Arabic" w:hAnsi="Simplified Arabic" w:cs="Simplified Arabic"/>
          <w:b/>
          <w:bCs/>
          <w:sz w:val="44"/>
          <w:szCs w:val="44"/>
          <w:rtl/>
          <w:lang w:bidi="ar-SY"/>
        </w:rPr>
      </w:pPr>
    </w:p>
    <w:p w:rsidR="00CD1768" w:rsidRPr="00A145D3" w:rsidRDefault="00CD1768" w:rsidP="00CD1768">
      <w:pPr>
        <w:jc w:val="center"/>
        <w:rPr>
          <w:rFonts w:ascii="Simplified Arabic" w:hAnsi="Simplified Arabic" w:cs="Simplified Arabic"/>
          <w:b/>
          <w:bCs/>
          <w:sz w:val="44"/>
          <w:szCs w:val="44"/>
          <w:lang w:bidi="ar-SY"/>
        </w:rPr>
      </w:pPr>
    </w:p>
    <w:p w:rsidR="00CD1768" w:rsidRPr="00A145D3" w:rsidRDefault="00CD1768" w:rsidP="00CD1768">
      <w:pPr>
        <w:jc w:val="center"/>
        <w:rPr>
          <w:rFonts w:ascii="Simplified Arabic" w:hAnsi="Simplified Arabic" w:cs="Simplified Arabic"/>
          <w:b/>
          <w:bCs/>
          <w:sz w:val="44"/>
          <w:szCs w:val="44"/>
          <w:lang w:bidi="ar-SY"/>
        </w:rPr>
      </w:pPr>
    </w:p>
    <w:p w:rsidR="00CD1768" w:rsidRPr="00A145D3" w:rsidRDefault="00CD1768" w:rsidP="00CD1768">
      <w:pPr>
        <w:jc w:val="center"/>
        <w:rPr>
          <w:rFonts w:ascii="Simplified Arabic" w:hAnsi="Simplified Arabic" w:cs="Simplified Arabic"/>
          <w:b/>
          <w:bCs/>
          <w:sz w:val="56"/>
          <w:szCs w:val="56"/>
          <w:rtl/>
        </w:rPr>
      </w:pPr>
      <w:r w:rsidRPr="00A145D3">
        <w:rPr>
          <w:rFonts w:ascii="Simplified Arabic" w:hAnsi="Simplified Arabic" w:cs="Simplified Arabic"/>
          <w:b/>
          <w:bCs/>
          <w:sz w:val="56"/>
          <w:szCs w:val="56"/>
          <w:rtl/>
        </w:rPr>
        <w:t>الجلسة العملية الأولى</w:t>
      </w:r>
    </w:p>
    <w:p w:rsidR="00CD1768" w:rsidRPr="00A145D3" w:rsidRDefault="00CD1768" w:rsidP="00CD1768">
      <w:pPr>
        <w:jc w:val="center"/>
        <w:rPr>
          <w:rFonts w:ascii="Simplified Arabic" w:hAnsi="Simplified Arabic" w:cs="Simplified Arabic"/>
          <w:b/>
          <w:bCs/>
          <w:sz w:val="56"/>
          <w:szCs w:val="56"/>
          <w:rtl/>
        </w:rPr>
      </w:pPr>
      <w:r w:rsidRPr="00A145D3">
        <w:rPr>
          <w:rFonts w:ascii="Simplified Arabic" w:hAnsi="Simplified Arabic" w:cs="Simplified Arabic"/>
          <w:b/>
          <w:bCs/>
          <w:sz w:val="56"/>
          <w:szCs w:val="56"/>
          <w:rtl/>
        </w:rPr>
        <w:t>تحضير جيل للشعر</w:t>
      </w:r>
    </w:p>
    <w:p w:rsidR="00CD1768" w:rsidRPr="00A145D3" w:rsidRDefault="00CD1768" w:rsidP="00CD1768">
      <w:pPr>
        <w:jc w:val="center"/>
        <w:rPr>
          <w:rFonts w:ascii="Simplified Arabic" w:hAnsi="Simplified Arabic" w:cs="Simplified Arabic"/>
          <w:b/>
          <w:bCs/>
          <w:sz w:val="28"/>
          <w:szCs w:val="28"/>
          <w:rtl/>
        </w:rPr>
      </w:pPr>
    </w:p>
    <w:p w:rsidR="00CD1768" w:rsidRPr="00A145D3" w:rsidRDefault="00CD1768" w:rsidP="00CD1768">
      <w:pPr>
        <w:jc w:val="center"/>
        <w:rPr>
          <w:rFonts w:ascii="Simplified Arabic" w:hAnsi="Simplified Arabic" w:cs="Simplified Arabic"/>
          <w:b/>
          <w:bCs/>
          <w:sz w:val="28"/>
          <w:szCs w:val="28"/>
          <w:rtl/>
        </w:rPr>
      </w:pPr>
    </w:p>
    <w:p w:rsidR="00CD1768" w:rsidRPr="00A145D3" w:rsidRDefault="00CD1768" w:rsidP="00CD1768">
      <w:pPr>
        <w:jc w:val="center"/>
        <w:rPr>
          <w:rFonts w:ascii="Simplified Arabic" w:hAnsi="Simplified Arabic" w:cs="Simplified Arabic"/>
          <w:b/>
          <w:bCs/>
          <w:sz w:val="28"/>
          <w:szCs w:val="28"/>
        </w:rPr>
      </w:pPr>
    </w:p>
    <w:p w:rsidR="00CD1768" w:rsidRPr="00A145D3" w:rsidRDefault="00CD1768" w:rsidP="00CD1768">
      <w:pPr>
        <w:jc w:val="center"/>
        <w:rPr>
          <w:rFonts w:ascii="Simplified Arabic" w:hAnsi="Simplified Arabic" w:cs="Simplified Arabic"/>
          <w:b/>
          <w:bCs/>
          <w:sz w:val="28"/>
          <w:szCs w:val="28"/>
          <w:rtl/>
          <w:lang w:bidi="ar-SY"/>
        </w:rPr>
      </w:pPr>
    </w:p>
    <w:p w:rsidR="00CD1768" w:rsidRPr="00A145D3" w:rsidRDefault="00CD1768" w:rsidP="00CD1768">
      <w:pPr>
        <w:pStyle w:val="1"/>
        <w:ind w:left="0" w:right="0"/>
        <w:jc w:val="both"/>
        <w:rPr>
          <w:rFonts w:ascii="Simplified Arabic" w:hAnsi="Simplified Arabic"/>
          <w:sz w:val="28"/>
          <w:szCs w:val="28"/>
          <w:rtl/>
        </w:rPr>
      </w:pPr>
      <w:r w:rsidRPr="00A145D3">
        <w:rPr>
          <w:rFonts w:ascii="Simplified Arabic" w:hAnsi="Simplified Arabic"/>
          <w:sz w:val="28"/>
          <w:szCs w:val="28"/>
          <w:rtl/>
          <w:lang w:bidi="ar-SY"/>
        </w:rPr>
        <w:br w:type="page"/>
      </w:r>
    </w:p>
    <w:p w:rsidR="00CD1768" w:rsidRPr="00A145D3" w:rsidRDefault="00A17974" w:rsidP="0005031D">
      <w:pPr>
        <w:pStyle w:val="a3"/>
        <w:numPr>
          <w:ilvl w:val="0"/>
          <w:numId w:val="5"/>
        </w:numPr>
        <w:ind w:left="360"/>
        <w:jc w:val="both"/>
        <w:rPr>
          <w:rFonts w:ascii="Simplified Arabic" w:hAnsi="Simplified Arabic" w:cs="Simplified Arabic"/>
          <w:b/>
          <w:bCs/>
          <w:sz w:val="28"/>
          <w:szCs w:val="28"/>
          <w:lang w:bidi="ar-SY"/>
        </w:rPr>
      </w:pPr>
      <w:r w:rsidRPr="00A145D3">
        <w:rPr>
          <w:rFonts w:ascii="Simplified Arabic" w:hAnsi="Simplified Arabic" w:cs="Simplified Arabic"/>
          <w:b/>
          <w:bCs/>
          <w:sz w:val="28"/>
          <w:szCs w:val="28"/>
          <w:rtl/>
        </w:rPr>
        <w:lastRenderedPageBreak/>
        <w:t xml:space="preserve">أولاً- </w:t>
      </w:r>
      <w:r w:rsidR="0005031D" w:rsidRPr="00A145D3">
        <w:rPr>
          <w:rFonts w:ascii="Simplified Arabic" w:hAnsi="Simplified Arabic" w:cs="Simplified Arabic"/>
          <w:b/>
          <w:bCs/>
          <w:sz w:val="28"/>
          <w:szCs w:val="28"/>
          <w:rtl/>
        </w:rPr>
        <w:t>القسم النظري:</w:t>
      </w:r>
    </w:p>
    <w:p w:rsidR="00CD1768" w:rsidRPr="00A145D3" w:rsidRDefault="00CD1768" w:rsidP="001324CD">
      <w:pPr>
        <w:jc w:val="both"/>
        <w:rPr>
          <w:rFonts w:ascii="Simplified Arabic" w:hAnsi="Simplified Arabic" w:cs="Simplified Arabic"/>
          <w:sz w:val="28"/>
          <w:szCs w:val="28"/>
          <w:rtl/>
        </w:rPr>
      </w:pPr>
      <w:r w:rsidRPr="00A145D3">
        <w:rPr>
          <w:rFonts w:ascii="Simplified Arabic" w:hAnsi="Simplified Arabic" w:cs="Simplified Arabic"/>
          <w:b/>
          <w:bCs/>
          <w:sz w:val="28"/>
          <w:szCs w:val="28"/>
          <w:rtl/>
        </w:rPr>
        <w:t>ال</w:t>
      </w:r>
      <w:r w:rsidR="001324CD" w:rsidRPr="00A145D3">
        <w:rPr>
          <w:rFonts w:ascii="Simplified Arabic" w:hAnsi="Simplified Arabic" w:cs="Simplified Arabic"/>
          <w:b/>
          <w:bCs/>
          <w:sz w:val="28"/>
          <w:szCs w:val="28"/>
          <w:rtl/>
        </w:rPr>
        <w:t xml:space="preserve">هلامات </w:t>
      </w:r>
      <w:r w:rsidR="0005031D" w:rsidRPr="00A145D3">
        <w:rPr>
          <w:rFonts w:ascii="Simplified Arabic" w:hAnsi="Simplified Arabic" w:cs="Simplified Arabic"/>
          <w:b/>
          <w:bCs/>
          <w:sz w:val="28"/>
          <w:szCs w:val="28"/>
          <w:lang w:val="fr-CA"/>
        </w:rPr>
        <w:t>Gels</w:t>
      </w:r>
      <w:r w:rsidR="001324CD" w:rsidRPr="00A145D3">
        <w:rPr>
          <w:rFonts w:ascii="Simplified Arabic" w:hAnsi="Simplified Arabic" w:cs="Simplified Arabic"/>
          <w:sz w:val="28"/>
          <w:szCs w:val="28"/>
          <w:rtl/>
        </w:rPr>
        <w:t>هي</w:t>
      </w:r>
      <w:r w:rsidR="00DE23BE">
        <w:rPr>
          <w:rFonts w:ascii="Simplified Arabic" w:hAnsi="Simplified Arabic" w:cs="Simplified Arabic" w:hint="cs"/>
          <w:sz w:val="28"/>
          <w:szCs w:val="28"/>
          <w:rtl/>
        </w:rPr>
        <w:t xml:space="preserve"> </w:t>
      </w:r>
      <w:r w:rsidR="001324CD" w:rsidRPr="00A145D3">
        <w:rPr>
          <w:rFonts w:ascii="Simplified Arabic" w:hAnsi="Simplified Arabic" w:cs="Simplified Arabic"/>
          <w:sz w:val="28"/>
          <w:szCs w:val="28"/>
          <w:rtl/>
        </w:rPr>
        <w:t>أ</w:t>
      </w:r>
      <w:r w:rsidRPr="00A145D3">
        <w:rPr>
          <w:rFonts w:ascii="Simplified Arabic" w:hAnsi="Simplified Arabic" w:cs="Simplified Arabic"/>
          <w:sz w:val="28"/>
          <w:szCs w:val="28"/>
          <w:rtl/>
        </w:rPr>
        <w:t>شك</w:t>
      </w:r>
      <w:r w:rsidR="001324CD" w:rsidRPr="00A145D3">
        <w:rPr>
          <w:rFonts w:ascii="Simplified Arabic" w:hAnsi="Simplified Arabic" w:cs="Simplified Arabic"/>
          <w:sz w:val="28"/>
          <w:szCs w:val="28"/>
          <w:rtl/>
        </w:rPr>
        <w:t>ا</w:t>
      </w:r>
      <w:r w:rsidRPr="00A145D3">
        <w:rPr>
          <w:rFonts w:ascii="Simplified Arabic" w:hAnsi="Simplified Arabic" w:cs="Simplified Arabic"/>
          <w:sz w:val="28"/>
          <w:szCs w:val="28"/>
          <w:rtl/>
        </w:rPr>
        <w:t>ل</w:t>
      </w:r>
      <w:r w:rsidR="001324CD" w:rsidRPr="00A145D3">
        <w:rPr>
          <w:rFonts w:ascii="Simplified Arabic" w:hAnsi="Simplified Arabic" w:cs="Simplified Arabic"/>
          <w:sz w:val="28"/>
          <w:szCs w:val="28"/>
          <w:rtl/>
        </w:rPr>
        <w:t>ٌ</w:t>
      </w:r>
      <w:r w:rsidRPr="00A145D3">
        <w:rPr>
          <w:rFonts w:ascii="Simplified Arabic" w:hAnsi="Simplified Arabic" w:cs="Simplified Arabic"/>
          <w:sz w:val="28"/>
          <w:szCs w:val="28"/>
          <w:rtl/>
        </w:rPr>
        <w:t xml:space="preserve"> صيدلاني</w:t>
      </w:r>
      <w:r w:rsidR="001324CD" w:rsidRPr="00A145D3">
        <w:rPr>
          <w:rFonts w:ascii="Simplified Arabic" w:hAnsi="Simplified Arabic" w:cs="Simplified Arabic"/>
          <w:sz w:val="28"/>
          <w:szCs w:val="28"/>
          <w:rtl/>
        </w:rPr>
        <w:t>ةٌ</w:t>
      </w:r>
      <w:r w:rsidRPr="00A145D3">
        <w:rPr>
          <w:rFonts w:ascii="Simplified Arabic" w:hAnsi="Simplified Arabic" w:cs="Simplified Arabic"/>
          <w:sz w:val="28"/>
          <w:szCs w:val="28"/>
          <w:rtl/>
        </w:rPr>
        <w:t xml:space="preserve"> نصف صلب</w:t>
      </w:r>
      <w:r w:rsidR="001324CD" w:rsidRPr="00A145D3">
        <w:rPr>
          <w:rFonts w:ascii="Simplified Arabic" w:hAnsi="Simplified Arabic" w:cs="Simplified Arabic"/>
          <w:sz w:val="28"/>
          <w:szCs w:val="28"/>
          <w:rtl/>
        </w:rPr>
        <w:t>ةٍ</w:t>
      </w:r>
      <w:r w:rsidR="00DE23BE">
        <w:rPr>
          <w:rFonts w:ascii="Simplified Arabic" w:hAnsi="Simplified Arabic" w:cs="Simplified Arabic" w:hint="cs"/>
          <w:sz w:val="28"/>
          <w:szCs w:val="28"/>
          <w:rtl/>
        </w:rPr>
        <w:t xml:space="preserve"> </w:t>
      </w:r>
      <w:r w:rsidR="001324CD" w:rsidRPr="00A145D3">
        <w:rPr>
          <w:rFonts w:ascii="Simplified Arabic" w:hAnsi="Simplified Arabic" w:cs="Simplified Arabic"/>
          <w:sz w:val="28"/>
          <w:szCs w:val="28"/>
          <w:rtl/>
        </w:rPr>
        <w:t>ت</w:t>
      </w:r>
      <w:r w:rsidRPr="00A145D3">
        <w:rPr>
          <w:rFonts w:ascii="Simplified Arabic" w:hAnsi="Simplified Arabic" w:cs="Simplified Arabic"/>
          <w:sz w:val="28"/>
          <w:szCs w:val="28"/>
          <w:rtl/>
        </w:rPr>
        <w:t>تكون من شبكةٍ صلبةٍ ثلاثيةِ الأبعاد، تحتبس بداخلها سائل هذه الشبكة تكون مرتبطة ببعضها بروابط اما فيزيائية أو كيميائية.</w:t>
      </w:r>
    </w:p>
    <w:p w:rsidR="00CD1768" w:rsidRPr="00A145D3" w:rsidRDefault="00CD1768" w:rsidP="001324CD">
      <w:pPr>
        <w:jc w:val="both"/>
        <w:rPr>
          <w:rFonts w:ascii="Simplified Arabic" w:hAnsi="Simplified Arabic" w:cs="Simplified Arabic"/>
          <w:sz w:val="28"/>
          <w:szCs w:val="28"/>
          <w:rtl/>
          <w:lang w:val="en-GB" w:bidi="ar-SY"/>
        </w:rPr>
      </w:pPr>
      <w:r w:rsidRPr="00A145D3">
        <w:rPr>
          <w:rFonts w:ascii="Simplified Arabic" w:hAnsi="Simplified Arabic" w:cs="Simplified Arabic"/>
          <w:sz w:val="28"/>
          <w:szCs w:val="28"/>
          <w:rtl/>
        </w:rPr>
        <w:t xml:space="preserve">حسب طبيعة السائل الموجود ضمن هذه الشبكة يمكن أن يكون الجل مائي </w:t>
      </w:r>
      <w:r w:rsidRPr="00A145D3">
        <w:rPr>
          <w:rFonts w:ascii="Simplified Arabic" w:hAnsi="Simplified Arabic" w:cs="Simplified Arabic"/>
          <w:sz w:val="28"/>
          <w:szCs w:val="28"/>
          <w:lang w:bidi="ar-SY"/>
        </w:rPr>
        <w:t>Hydrogel</w:t>
      </w:r>
      <w:r w:rsidRPr="00A145D3">
        <w:rPr>
          <w:rFonts w:ascii="Simplified Arabic" w:hAnsi="Simplified Arabic" w:cs="Simplified Arabic"/>
          <w:sz w:val="28"/>
          <w:szCs w:val="28"/>
          <w:rtl/>
        </w:rPr>
        <w:t xml:space="preserve"> أو عضوي </w:t>
      </w:r>
      <w:r w:rsidRPr="00A145D3">
        <w:rPr>
          <w:rFonts w:ascii="Simplified Arabic" w:hAnsi="Simplified Arabic" w:cs="Simplified Arabic"/>
          <w:sz w:val="28"/>
          <w:szCs w:val="28"/>
          <w:lang w:bidi="ar-SY"/>
        </w:rPr>
        <w:t>Organogel</w:t>
      </w:r>
      <w:r w:rsidRPr="00A145D3">
        <w:rPr>
          <w:rFonts w:ascii="Simplified Arabic" w:hAnsi="Simplified Arabic" w:cs="Simplified Arabic"/>
          <w:sz w:val="28"/>
          <w:szCs w:val="28"/>
          <w:rtl/>
        </w:rPr>
        <w:t xml:space="preserve"> أو مستحلب </w:t>
      </w:r>
      <w:r w:rsidRPr="00A145D3">
        <w:rPr>
          <w:rFonts w:ascii="Simplified Arabic" w:hAnsi="Simplified Arabic" w:cs="Simplified Arabic"/>
          <w:sz w:val="28"/>
          <w:szCs w:val="28"/>
          <w:lang w:val="fr-CA"/>
        </w:rPr>
        <w:t>Emulge</w:t>
      </w:r>
      <w:r w:rsidRPr="00A145D3">
        <w:rPr>
          <w:rFonts w:ascii="Simplified Arabic" w:hAnsi="Simplified Arabic" w:cs="Simplified Arabic"/>
          <w:sz w:val="28"/>
          <w:szCs w:val="28"/>
          <w:rtl/>
        </w:rPr>
        <w:t>.</w:t>
      </w:r>
      <w:r w:rsidR="00A17974" w:rsidRPr="00A145D3">
        <w:rPr>
          <w:rFonts w:ascii="Simplified Arabic" w:hAnsi="Simplified Arabic" w:cs="Simplified Arabic"/>
          <w:sz w:val="28"/>
          <w:szCs w:val="28"/>
          <w:rtl/>
        </w:rPr>
        <w:t xml:space="preserve"> وتستخدم الهلامات </w:t>
      </w:r>
      <w:r w:rsidR="001324CD" w:rsidRPr="00A145D3">
        <w:rPr>
          <w:rFonts w:ascii="Simplified Arabic" w:hAnsi="Simplified Arabic" w:cs="Simplified Arabic"/>
          <w:sz w:val="28"/>
          <w:szCs w:val="28"/>
          <w:rtl/>
        </w:rPr>
        <w:t>لغاياتٍ علاجيةٍ أو تجميلية، فعلى سبيل المثال، يطبق ال</w:t>
      </w:r>
      <w:r w:rsidRPr="00A145D3">
        <w:rPr>
          <w:rFonts w:ascii="Simplified Arabic" w:hAnsi="Simplified Arabic" w:cs="Simplified Arabic"/>
          <w:sz w:val="28"/>
          <w:szCs w:val="28"/>
          <w:rtl/>
        </w:rPr>
        <w:t>جل على الشعر</w:t>
      </w:r>
      <w:r w:rsidR="001324CD" w:rsidRPr="00A145D3">
        <w:rPr>
          <w:rFonts w:ascii="Simplified Arabic" w:hAnsi="Simplified Arabic" w:cs="Simplified Arabic"/>
          <w:sz w:val="28"/>
          <w:szCs w:val="28"/>
          <w:rtl/>
        </w:rPr>
        <w:t xml:space="preserve"> لتثبيته ول</w:t>
      </w:r>
      <w:r w:rsidRPr="00A145D3">
        <w:rPr>
          <w:rFonts w:ascii="Simplified Arabic" w:hAnsi="Simplified Arabic" w:cs="Simplified Arabic"/>
          <w:sz w:val="28"/>
          <w:szCs w:val="28"/>
          <w:rtl/>
        </w:rPr>
        <w:t>إعطا</w:t>
      </w:r>
      <w:r w:rsidR="001324CD" w:rsidRPr="00A145D3">
        <w:rPr>
          <w:rFonts w:ascii="Simplified Arabic" w:hAnsi="Simplified Arabic" w:cs="Simplified Arabic"/>
          <w:sz w:val="28"/>
          <w:szCs w:val="28"/>
          <w:rtl/>
        </w:rPr>
        <w:t xml:space="preserve">ئه </w:t>
      </w:r>
      <w:r w:rsidRPr="00A145D3">
        <w:rPr>
          <w:rFonts w:ascii="Simplified Arabic" w:hAnsi="Simplified Arabic" w:cs="Simplified Arabic"/>
          <w:sz w:val="28"/>
          <w:szCs w:val="28"/>
          <w:rtl/>
        </w:rPr>
        <w:t>لمعانا</w:t>
      </w:r>
      <w:r w:rsidR="001324CD" w:rsidRPr="00A145D3">
        <w:rPr>
          <w:rFonts w:ascii="Simplified Arabic" w:hAnsi="Simplified Arabic" w:cs="Simplified Arabic"/>
          <w:sz w:val="28"/>
          <w:szCs w:val="28"/>
          <w:rtl/>
        </w:rPr>
        <w:t>ً</w:t>
      </w:r>
      <w:r w:rsidRPr="00A145D3">
        <w:rPr>
          <w:rFonts w:ascii="Simplified Arabic" w:hAnsi="Simplified Arabic" w:cs="Simplified Arabic"/>
          <w:sz w:val="28"/>
          <w:szCs w:val="28"/>
          <w:rtl/>
        </w:rPr>
        <w:t xml:space="preserve"> و بريقا</w:t>
      </w:r>
      <w:r w:rsidR="001324CD" w:rsidRPr="00A145D3">
        <w:rPr>
          <w:rFonts w:ascii="Simplified Arabic" w:hAnsi="Simplified Arabic" w:cs="Simplified Arabic"/>
          <w:sz w:val="28"/>
          <w:szCs w:val="28"/>
          <w:rtl/>
        </w:rPr>
        <w:t>ً، أو</w:t>
      </w:r>
      <w:r w:rsidR="001324CD" w:rsidRPr="00A145D3">
        <w:rPr>
          <w:rFonts w:ascii="Simplified Arabic" w:hAnsi="Simplified Arabic" w:cs="Simplified Arabic"/>
          <w:sz w:val="28"/>
          <w:szCs w:val="28"/>
          <w:rtl/>
          <w:lang w:bidi="ar-SY"/>
        </w:rPr>
        <w:t xml:space="preserve"> ل</w:t>
      </w:r>
      <w:r w:rsidR="001324CD" w:rsidRPr="00A145D3">
        <w:rPr>
          <w:rFonts w:ascii="Simplified Arabic" w:hAnsi="Simplified Arabic" w:cs="Simplified Arabic"/>
          <w:sz w:val="28"/>
          <w:szCs w:val="28"/>
          <w:rtl/>
        </w:rPr>
        <w:t>تغذيته</w:t>
      </w:r>
      <w:r w:rsidRPr="00A145D3">
        <w:rPr>
          <w:rFonts w:ascii="Simplified Arabic" w:hAnsi="Simplified Arabic" w:cs="Simplified Arabic"/>
          <w:sz w:val="28"/>
          <w:szCs w:val="28"/>
          <w:rtl/>
        </w:rPr>
        <w:t xml:space="preserve"> في حال </w:t>
      </w:r>
      <w:r w:rsidR="001324CD" w:rsidRPr="00A145D3">
        <w:rPr>
          <w:rFonts w:ascii="Simplified Arabic" w:hAnsi="Simplified Arabic" w:cs="Simplified Arabic"/>
          <w:sz w:val="28"/>
          <w:szCs w:val="28"/>
          <w:rtl/>
        </w:rPr>
        <w:t>احتواء</w:t>
      </w:r>
      <w:r w:rsidRPr="00A145D3">
        <w:rPr>
          <w:rFonts w:ascii="Simplified Arabic" w:hAnsi="Simplified Arabic" w:cs="Simplified Arabic"/>
          <w:sz w:val="28"/>
          <w:szCs w:val="28"/>
          <w:rtl/>
        </w:rPr>
        <w:t xml:space="preserve"> الجل </w:t>
      </w:r>
      <w:r w:rsidR="001324CD" w:rsidRPr="00A145D3">
        <w:rPr>
          <w:rFonts w:ascii="Simplified Arabic" w:hAnsi="Simplified Arabic" w:cs="Simplified Arabic"/>
          <w:sz w:val="28"/>
          <w:szCs w:val="28"/>
          <w:rtl/>
        </w:rPr>
        <w:t>على مواد مغذية، أول</w:t>
      </w:r>
      <w:r w:rsidRPr="00A145D3">
        <w:rPr>
          <w:rFonts w:ascii="Simplified Arabic" w:hAnsi="Simplified Arabic" w:cs="Simplified Arabic"/>
          <w:sz w:val="28"/>
          <w:szCs w:val="28"/>
          <w:rtl/>
        </w:rPr>
        <w:t>معالج</w:t>
      </w:r>
      <w:r w:rsidR="001324CD" w:rsidRPr="00A145D3">
        <w:rPr>
          <w:rFonts w:ascii="Simplified Arabic" w:hAnsi="Simplified Arabic" w:cs="Simplified Arabic"/>
          <w:sz w:val="28"/>
          <w:szCs w:val="28"/>
          <w:rtl/>
        </w:rPr>
        <w:t>ته</w:t>
      </w:r>
      <w:r w:rsidRPr="00A145D3">
        <w:rPr>
          <w:rFonts w:ascii="Simplified Arabic" w:hAnsi="Simplified Arabic" w:cs="Simplified Arabic"/>
          <w:sz w:val="28"/>
          <w:szCs w:val="28"/>
          <w:rtl/>
        </w:rPr>
        <w:t xml:space="preserve"> كما في الجل الحاوي على الفيتامين</w:t>
      </w:r>
      <w:r w:rsidRPr="00A145D3">
        <w:rPr>
          <w:rFonts w:ascii="Simplified Arabic" w:hAnsi="Simplified Arabic" w:cs="Simplified Arabic"/>
          <w:b/>
          <w:bCs/>
          <w:sz w:val="28"/>
          <w:szCs w:val="28"/>
          <w:lang w:val="en-GB"/>
        </w:rPr>
        <w:t>B5</w:t>
      </w:r>
      <w:r w:rsidRPr="00A145D3">
        <w:rPr>
          <w:rFonts w:ascii="Simplified Arabic" w:hAnsi="Simplified Arabic" w:cs="Simplified Arabic"/>
          <w:b/>
          <w:bCs/>
          <w:sz w:val="28"/>
          <w:szCs w:val="28"/>
          <w:rtl/>
          <w:lang w:val="en-GB" w:bidi="ar-SY"/>
        </w:rPr>
        <w:t xml:space="preserve"> أو </w:t>
      </w:r>
      <w:r w:rsidRPr="00A145D3">
        <w:rPr>
          <w:rFonts w:ascii="Simplified Arabic" w:hAnsi="Simplified Arabic" w:cs="Simplified Arabic"/>
          <w:sz w:val="28"/>
          <w:szCs w:val="28"/>
          <w:rtl/>
          <w:lang w:val="en-GB" w:bidi="ar-SY"/>
        </w:rPr>
        <w:t>المينوكسيديل لمعالجة تساقط الشعر.</w:t>
      </w:r>
    </w:p>
    <w:p w:rsidR="00A145D3" w:rsidRPr="00A145D3" w:rsidRDefault="00A145D3" w:rsidP="001324CD">
      <w:pPr>
        <w:jc w:val="both"/>
        <w:rPr>
          <w:rFonts w:ascii="Simplified Arabic" w:hAnsi="Simplified Arabic" w:cs="Simplified Arabic"/>
          <w:sz w:val="28"/>
          <w:szCs w:val="28"/>
          <w:rtl/>
        </w:rPr>
      </w:pPr>
    </w:p>
    <w:p w:rsidR="00CD1768" w:rsidRPr="00A145D3" w:rsidRDefault="0005031D" w:rsidP="0005031D">
      <w:pPr>
        <w:pStyle w:val="a3"/>
        <w:numPr>
          <w:ilvl w:val="0"/>
          <w:numId w:val="5"/>
        </w:numPr>
        <w:jc w:val="both"/>
        <w:rPr>
          <w:rFonts w:ascii="Simplified Arabic" w:hAnsi="Simplified Arabic" w:cs="Simplified Arabic"/>
          <w:b/>
          <w:bCs/>
          <w:sz w:val="28"/>
          <w:szCs w:val="28"/>
        </w:rPr>
      </w:pPr>
      <w:r w:rsidRPr="00A145D3">
        <w:rPr>
          <w:rFonts w:ascii="Simplified Arabic" w:hAnsi="Simplified Arabic" w:cs="Simplified Arabic"/>
          <w:b/>
          <w:bCs/>
          <w:sz w:val="28"/>
          <w:szCs w:val="28"/>
          <w:rtl/>
        </w:rPr>
        <w:t>ثانياً-القسم</w:t>
      </w:r>
      <w:r w:rsidR="00CD1768" w:rsidRPr="00A145D3">
        <w:rPr>
          <w:rFonts w:ascii="Simplified Arabic" w:hAnsi="Simplified Arabic" w:cs="Simplified Arabic"/>
          <w:b/>
          <w:bCs/>
          <w:sz w:val="28"/>
          <w:szCs w:val="28"/>
          <w:rtl/>
        </w:rPr>
        <w:t xml:space="preserve"> العملي:</w:t>
      </w:r>
    </w:p>
    <w:p w:rsidR="00A145D3" w:rsidRPr="00A145D3" w:rsidRDefault="00A145D3" w:rsidP="00714CFA">
      <w:pPr>
        <w:pStyle w:val="a3"/>
        <w:numPr>
          <w:ilvl w:val="1"/>
          <w:numId w:val="5"/>
        </w:numPr>
        <w:spacing w:after="240"/>
        <w:jc w:val="both"/>
        <w:rPr>
          <w:rFonts w:ascii="Simplified Arabic" w:hAnsi="Simplified Arabic" w:cs="Simplified Arabic"/>
          <w:b/>
          <w:bCs/>
          <w:sz w:val="28"/>
          <w:szCs w:val="28"/>
          <w:rtl/>
        </w:rPr>
      </w:pPr>
      <w:r w:rsidRPr="00A145D3">
        <w:rPr>
          <w:rFonts w:ascii="Simplified Arabic" w:hAnsi="Simplified Arabic" w:cs="Simplified Arabic"/>
          <w:b/>
          <w:bCs/>
          <w:sz w:val="28"/>
          <w:szCs w:val="28"/>
          <w:rtl/>
        </w:rPr>
        <w:t xml:space="preserve">صيغة العمل </w:t>
      </w:r>
      <w:r w:rsidRPr="00A145D3">
        <w:rPr>
          <w:rFonts w:ascii="Simplified Arabic" w:hAnsi="Simplified Arabic" w:cs="Simplified Arabic"/>
          <w:b/>
          <w:bCs/>
          <w:sz w:val="28"/>
          <w:szCs w:val="28"/>
          <w:lang w:val="en-GB"/>
        </w:rPr>
        <w:t>Master formula</w:t>
      </w:r>
      <w:r w:rsidRPr="00A145D3">
        <w:rPr>
          <w:rFonts w:ascii="Simplified Arabic" w:hAnsi="Simplified Arabic" w:cs="Simplified Arabic"/>
          <w:b/>
          <w:bCs/>
          <w:sz w:val="28"/>
          <w:szCs w:val="28"/>
          <w:rtl/>
          <w:lang w:val="en-GB" w:bidi="ar-SY"/>
        </w:rPr>
        <w:t>:</w:t>
      </w:r>
    </w:p>
    <w:tbl>
      <w:tblPr>
        <w:bidiVisual/>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3900"/>
        <w:gridCol w:w="2835"/>
        <w:gridCol w:w="2835"/>
      </w:tblGrid>
      <w:tr w:rsidR="00CD1768" w:rsidRPr="00A145D3" w:rsidTr="008F7957">
        <w:trPr>
          <w:jc w:val="center"/>
        </w:trPr>
        <w:tc>
          <w:tcPr>
            <w:tcW w:w="2038" w:type="pct"/>
            <w:vAlign w:val="center"/>
          </w:tcPr>
          <w:p w:rsidR="00CD1768" w:rsidRPr="00A145D3" w:rsidRDefault="00CD1768" w:rsidP="008F7957">
            <w:pPr>
              <w:bidi w:val="0"/>
              <w:jc w:val="center"/>
              <w:rPr>
                <w:rFonts w:ascii="Simplified Arabic" w:hAnsi="Simplified Arabic" w:cs="Simplified Arabic"/>
                <w:b/>
                <w:bCs/>
                <w:sz w:val="28"/>
                <w:szCs w:val="28"/>
              </w:rPr>
            </w:pPr>
            <w:r w:rsidRPr="00A145D3">
              <w:rPr>
                <w:rFonts w:ascii="Simplified Arabic" w:hAnsi="Simplified Arabic" w:cs="Simplified Arabic"/>
                <w:b/>
                <w:bCs/>
                <w:sz w:val="28"/>
                <w:szCs w:val="28"/>
              </w:rPr>
              <w:t>fonction</w:t>
            </w:r>
          </w:p>
        </w:tc>
        <w:tc>
          <w:tcPr>
            <w:tcW w:w="1481" w:type="pct"/>
            <w:vAlign w:val="center"/>
          </w:tcPr>
          <w:p w:rsidR="00CD1768" w:rsidRPr="00A145D3" w:rsidRDefault="00CD1768" w:rsidP="008F7957">
            <w:pPr>
              <w:bidi w:val="0"/>
              <w:jc w:val="center"/>
              <w:rPr>
                <w:rFonts w:ascii="Simplified Arabic" w:hAnsi="Simplified Arabic" w:cs="Simplified Arabic"/>
                <w:b/>
                <w:bCs/>
                <w:sz w:val="28"/>
                <w:szCs w:val="28"/>
              </w:rPr>
            </w:pPr>
            <w:r w:rsidRPr="00A145D3">
              <w:rPr>
                <w:rFonts w:ascii="Simplified Arabic" w:hAnsi="Simplified Arabic" w:cs="Simplified Arabic"/>
                <w:b/>
                <w:bCs/>
                <w:sz w:val="28"/>
                <w:szCs w:val="28"/>
                <w:lang w:bidi="ar-SY"/>
              </w:rPr>
              <w:t>Quantity</w:t>
            </w:r>
          </w:p>
        </w:tc>
        <w:tc>
          <w:tcPr>
            <w:tcW w:w="1481" w:type="pct"/>
            <w:vAlign w:val="center"/>
          </w:tcPr>
          <w:p w:rsidR="00CD1768" w:rsidRPr="00A145D3" w:rsidRDefault="00CD1768" w:rsidP="008F7957">
            <w:pPr>
              <w:bidi w:val="0"/>
              <w:jc w:val="center"/>
              <w:rPr>
                <w:rFonts w:ascii="Simplified Arabic" w:hAnsi="Simplified Arabic" w:cs="Simplified Arabic"/>
                <w:b/>
                <w:bCs/>
                <w:sz w:val="28"/>
                <w:szCs w:val="28"/>
              </w:rPr>
            </w:pPr>
            <w:r w:rsidRPr="00A145D3">
              <w:rPr>
                <w:rFonts w:ascii="Simplified Arabic" w:hAnsi="Simplified Arabic" w:cs="Simplified Arabic"/>
                <w:b/>
                <w:bCs/>
                <w:sz w:val="28"/>
                <w:szCs w:val="28"/>
              </w:rPr>
              <w:t>Ingredient</w:t>
            </w:r>
          </w:p>
        </w:tc>
      </w:tr>
      <w:tr w:rsidR="00CD1768" w:rsidRPr="00A145D3" w:rsidTr="008F7957">
        <w:trPr>
          <w:jc w:val="center"/>
        </w:trPr>
        <w:tc>
          <w:tcPr>
            <w:tcW w:w="2038" w:type="pct"/>
            <w:vAlign w:val="center"/>
          </w:tcPr>
          <w:p w:rsidR="00CD1768" w:rsidRPr="00A145D3" w:rsidRDefault="00DE23BE" w:rsidP="008F7957">
            <w:pPr>
              <w:bidi w:val="0"/>
              <w:jc w:val="center"/>
              <w:rPr>
                <w:rFonts w:ascii="Simplified Arabic" w:hAnsi="Simplified Arabic" w:cs="Simplified Arabic"/>
                <w:sz w:val="28"/>
                <w:szCs w:val="28"/>
              </w:rPr>
            </w:pPr>
            <w:r>
              <w:rPr>
                <w:rFonts w:ascii="Simplified Arabic" w:hAnsi="Simplified Arabic" w:cs="Simplified Arabic"/>
                <w:sz w:val="28"/>
                <w:szCs w:val="28"/>
              </w:rPr>
              <w:t>Viscosity increasing agent</w:t>
            </w:r>
          </w:p>
        </w:tc>
        <w:tc>
          <w:tcPr>
            <w:tcW w:w="1481" w:type="pct"/>
            <w:vAlign w:val="center"/>
          </w:tcPr>
          <w:p w:rsidR="00CD1768" w:rsidRPr="00A145D3" w:rsidRDefault="008F7957" w:rsidP="008F7957">
            <w:pPr>
              <w:bidi w:val="0"/>
              <w:jc w:val="center"/>
              <w:rPr>
                <w:rFonts w:ascii="Simplified Arabic" w:hAnsi="Simplified Arabic" w:cs="Simplified Arabic"/>
                <w:sz w:val="28"/>
                <w:szCs w:val="28"/>
                <w:rtl/>
              </w:rPr>
            </w:pPr>
            <w:r w:rsidRPr="00A145D3">
              <w:rPr>
                <w:rFonts w:ascii="Simplified Arabic" w:hAnsi="Simplified Arabic" w:cs="Simplified Arabic"/>
                <w:sz w:val="28"/>
                <w:szCs w:val="28"/>
              </w:rPr>
              <w:t>32 g</w:t>
            </w:r>
          </w:p>
        </w:tc>
        <w:tc>
          <w:tcPr>
            <w:tcW w:w="1481" w:type="pct"/>
            <w:vAlign w:val="center"/>
          </w:tcPr>
          <w:p w:rsidR="00CD1768" w:rsidRPr="00A145D3" w:rsidRDefault="00CD1768" w:rsidP="008F7957">
            <w:pPr>
              <w:bidi w:val="0"/>
              <w:jc w:val="center"/>
              <w:rPr>
                <w:rFonts w:ascii="Simplified Arabic" w:hAnsi="Simplified Arabic" w:cs="Simplified Arabic"/>
                <w:b/>
                <w:bCs/>
                <w:sz w:val="28"/>
                <w:szCs w:val="28"/>
                <w:rtl/>
                <w:lang w:bidi="ar-SY"/>
              </w:rPr>
            </w:pPr>
            <w:r w:rsidRPr="00A145D3">
              <w:rPr>
                <w:rFonts w:ascii="Simplified Arabic" w:hAnsi="Simplified Arabic" w:cs="Simplified Arabic"/>
                <w:b/>
                <w:bCs/>
                <w:sz w:val="28"/>
                <w:szCs w:val="28"/>
              </w:rPr>
              <w:t>P.V.P. K30</w:t>
            </w:r>
          </w:p>
        </w:tc>
      </w:tr>
      <w:tr w:rsidR="00CD1768" w:rsidRPr="00A145D3" w:rsidTr="008F7957">
        <w:trPr>
          <w:jc w:val="center"/>
        </w:trPr>
        <w:tc>
          <w:tcPr>
            <w:tcW w:w="2038" w:type="pct"/>
            <w:vAlign w:val="center"/>
          </w:tcPr>
          <w:p w:rsidR="00CD1768" w:rsidRPr="00A145D3" w:rsidRDefault="00CD1768" w:rsidP="008F7957">
            <w:pPr>
              <w:bidi w:val="0"/>
              <w:jc w:val="center"/>
              <w:rPr>
                <w:rFonts w:ascii="Simplified Arabic" w:hAnsi="Simplified Arabic" w:cs="Simplified Arabic"/>
                <w:sz w:val="28"/>
                <w:szCs w:val="28"/>
              </w:rPr>
            </w:pPr>
            <w:r w:rsidRPr="00A145D3">
              <w:rPr>
                <w:rFonts w:ascii="Simplified Arabic" w:hAnsi="Simplified Arabic" w:cs="Simplified Arabic"/>
                <w:sz w:val="28"/>
                <w:szCs w:val="28"/>
              </w:rPr>
              <w:t xml:space="preserve">Gel </w:t>
            </w:r>
            <w:r w:rsidR="008F7957" w:rsidRPr="00A145D3">
              <w:rPr>
                <w:rFonts w:ascii="Simplified Arabic" w:hAnsi="Simplified Arabic" w:cs="Simplified Arabic"/>
                <w:sz w:val="28"/>
                <w:szCs w:val="28"/>
              </w:rPr>
              <w:t>former</w:t>
            </w:r>
          </w:p>
        </w:tc>
        <w:tc>
          <w:tcPr>
            <w:tcW w:w="1481" w:type="pct"/>
            <w:vAlign w:val="center"/>
          </w:tcPr>
          <w:p w:rsidR="00CD1768" w:rsidRPr="00A145D3" w:rsidRDefault="008F7957" w:rsidP="008F7957">
            <w:pPr>
              <w:bidi w:val="0"/>
              <w:jc w:val="center"/>
              <w:rPr>
                <w:rFonts w:ascii="Simplified Arabic" w:hAnsi="Simplified Arabic" w:cs="Simplified Arabic"/>
                <w:sz w:val="28"/>
                <w:szCs w:val="28"/>
                <w:rtl/>
              </w:rPr>
            </w:pPr>
            <w:r w:rsidRPr="00A145D3">
              <w:rPr>
                <w:rFonts w:ascii="Simplified Arabic" w:hAnsi="Simplified Arabic" w:cs="Simplified Arabic"/>
                <w:sz w:val="28"/>
                <w:szCs w:val="28"/>
              </w:rPr>
              <w:t>10 g</w:t>
            </w:r>
          </w:p>
        </w:tc>
        <w:tc>
          <w:tcPr>
            <w:tcW w:w="1481" w:type="pct"/>
            <w:vAlign w:val="center"/>
          </w:tcPr>
          <w:p w:rsidR="00CD1768" w:rsidRPr="00A145D3" w:rsidRDefault="00CD1768" w:rsidP="008F7957">
            <w:pPr>
              <w:bidi w:val="0"/>
              <w:jc w:val="center"/>
              <w:rPr>
                <w:rFonts w:ascii="Simplified Arabic" w:hAnsi="Simplified Arabic" w:cs="Simplified Arabic"/>
                <w:b/>
                <w:bCs/>
                <w:sz w:val="28"/>
                <w:szCs w:val="28"/>
                <w:rtl/>
                <w:lang w:bidi="ar-SY"/>
              </w:rPr>
            </w:pPr>
            <w:r w:rsidRPr="00A145D3">
              <w:rPr>
                <w:rFonts w:ascii="Simplified Arabic" w:hAnsi="Simplified Arabic" w:cs="Simplified Arabic"/>
                <w:b/>
                <w:bCs/>
                <w:sz w:val="28"/>
                <w:szCs w:val="28"/>
              </w:rPr>
              <w:t>Carbomer</w:t>
            </w:r>
          </w:p>
        </w:tc>
      </w:tr>
      <w:tr w:rsidR="00CD1768" w:rsidRPr="00A145D3" w:rsidTr="008F7957">
        <w:trPr>
          <w:jc w:val="center"/>
        </w:trPr>
        <w:tc>
          <w:tcPr>
            <w:tcW w:w="2038" w:type="pct"/>
            <w:vAlign w:val="center"/>
          </w:tcPr>
          <w:p w:rsidR="00CD1768" w:rsidRPr="00A145D3" w:rsidRDefault="008F7957" w:rsidP="008F7957">
            <w:pPr>
              <w:bidi w:val="0"/>
              <w:jc w:val="center"/>
              <w:rPr>
                <w:rFonts w:ascii="Simplified Arabic" w:hAnsi="Simplified Arabic" w:cs="Simplified Arabic"/>
                <w:sz w:val="28"/>
                <w:szCs w:val="28"/>
                <w:rtl/>
              </w:rPr>
            </w:pPr>
            <w:r w:rsidRPr="00A145D3">
              <w:rPr>
                <w:rFonts w:ascii="Simplified Arabic" w:hAnsi="Simplified Arabic" w:cs="Simplified Arabic"/>
                <w:sz w:val="28"/>
                <w:szCs w:val="28"/>
              </w:rPr>
              <w:t>pH-stat</w:t>
            </w:r>
          </w:p>
        </w:tc>
        <w:tc>
          <w:tcPr>
            <w:tcW w:w="1481" w:type="pct"/>
            <w:vAlign w:val="center"/>
          </w:tcPr>
          <w:p w:rsidR="00CD1768" w:rsidRPr="00A145D3" w:rsidRDefault="008F7957" w:rsidP="008F7957">
            <w:pPr>
              <w:bidi w:val="0"/>
              <w:jc w:val="center"/>
              <w:rPr>
                <w:rFonts w:ascii="Simplified Arabic" w:hAnsi="Simplified Arabic" w:cs="Simplified Arabic"/>
                <w:sz w:val="28"/>
                <w:szCs w:val="28"/>
                <w:rtl/>
              </w:rPr>
            </w:pPr>
            <w:r w:rsidRPr="00A145D3">
              <w:rPr>
                <w:rFonts w:ascii="Simplified Arabic" w:hAnsi="Simplified Arabic" w:cs="Simplified Arabic"/>
                <w:sz w:val="28"/>
                <w:szCs w:val="28"/>
              </w:rPr>
              <w:t>7 g</w:t>
            </w:r>
          </w:p>
        </w:tc>
        <w:tc>
          <w:tcPr>
            <w:tcW w:w="1481" w:type="pct"/>
            <w:vAlign w:val="center"/>
          </w:tcPr>
          <w:p w:rsidR="00CD1768" w:rsidRPr="00A145D3" w:rsidRDefault="004C3DE6" w:rsidP="004C3DE6">
            <w:pPr>
              <w:bidi w:val="0"/>
              <w:jc w:val="center"/>
              <w:rPr>
                <w:rFonts w:ascii="Simplified Arabic" w:hAnsi="Simplified Arabic" w:cs="Simplified Arabic"/>
                <w:b/>
                <w:bCs/>
                <w:sz w:val="28"/>
                <w:szCs w:val="28"/>
                <w:rtl/>
                <w:lang w:bidi="ar-SY"/>
              </w:rPr>
            </w:pPr>
            <w:r>
              <w:rPr>
                <w:rFonts w:ascii="Simplified Arabic" w:hAnsi="Simplified Arabic" w:cs="Simplified Arabic"/>
                <w:b/>
                <w:bCs/>
                <w:sz w:val="28"/>
                <w:szCs w:val="28"/>
                <w:lang w:bidi="ar-SY"/>
              </w:rPr>
              <w:t>Thri</w:t>
            </w:r>
            <w:r w:rsidR="00CD1768" w:rsidRPr="00A145D3">
              <w:rPr>
                <w:rFonts w:ascii="Simplified Arabic" w:hAnsi="Simplified Arabic" w:cs="Simplified Arabic"/>
                <w:b/>
                <w:bCs/>
                <w:sz w:val="28"/>
                <w:szCs w:val="28"/>
                <w:lang w:bidi="ar-SY"/>
              </w:rPr>
              <w:t xml:space="preserve"> Ethanol Amine</w:t>
            </w:r>
          </w:p>
        </w:tc>
      </w:tr>
      <w:tr w:rsidR="00CD1768" w:rsidRPr="00A145D3" w:rsidTr="008F7957">
        <w:trPr>
          <w:jc w:val="center"/>
        </w:trPr>
        <w:tc>
          <w:tcPr>
            <w:tcW w:w="2038" w:type="pct"/>
            <w:vAlign w:val="center"/>
          </w:tcPr>
          <w:p w:rsidR="00CD1768" w:rsidRPr="00A145D3" w:rsidRDefault="008F7957" w:rsidP="008F7957">
            <w:pPr>
              <w:bidi w:val="0"/>
              <w:jc w:val="center"/>
              <w:rPr>
                <w:rFonts w:ascii="Simplified Arabic" w:hAnsi="Simplified Arabic" w:cs="Simplified Arabic"/>
                <w:sz w:val="28"/>
                <w:szCs w:val="28"/>
                <w:rtl/>
              </w:rPr>
            </w:pPr>
            <w:r w:rsidRPr="00A145D3">
              <w:rPr>
                <w:rFonts w:ascii="Simplified Arabic" w:eastAsiaTheme="minorHAnsi" w:hAnsi="Simplified Arabic" w:cs="Simplified Arabic"/>
                <w:noProof w:val="0"/>
                <w:sz w:val="28"/>
                <w:szCs w:val="28"/>
                <w:lang w:val="en-GB" w:eastAsia="en-US"/>
              </w:rPr>
              <w:t>Preservative</w:t>
            </w:r>
          </w:p>
        </w:tc>
        <w:tc>
          <w:tcPr>
            <w:tcW w:w="1481" w:type="pct"/>
            <w:vAlign w:val="center"/>
          </w:tcPr>
          <w:p w:rsidR="00CD1768" w:rsidRPr="00A145D3" w:rsidRDefault="008F7957" w:rsidP="008F7957">
            <w:pPr>
              <w:bidi w:val="0"/>
              <w:jc w:val="center"/>
              <w:rPr>
                <w:rFonts w:ascii="Simplified Arabic" w:hAnsi="Simplified Arabic" w:cs="Simplified Arabic"/>
                <w:sz w:val="28"/>
                <w:szCs w:val="28"/>
                <w:rtl/>
              </w:rPr>
            </w:pPr>
            <w:r w:rsidRPr="00A145D3">
              <w:rPr>
                <w:rFonts w:ascii="Simplified Arabic" w:hAnsi="Simplified Arabic" w:cs="Simplified Arabic"/>
                <w:sz w:val="28"/>
                <w:szCs w:val="28"/>
              </w:rPr>
              <w:t>0.1 g</w:t>
            </w:r>
          </w:p>
        </w:tc>
        <w:tc>
          <w:tcPr>
            <w:tcW w:w="1481" w:type="pct"/>
            <w:vAlign w:val="center"/>
          </w:tcPr>
          <w:p w:rsidR="00CD1768" w:rsidRPr="00A145D3" w:rsidRDefault="00CD1768" w:rsidP="008F7957">
            <w:pPr>
              <w:bidi w:val="0"/>
              <w:jc w:val="center"/>
              <w:rPr>
                <w:rFonts w:ascii="Simplified Arabic" w:hAnsi="Simplified Arabic" w:cs="Simplified Arabic"/>
                <w:b/>
                <w:bCs/>
                <w:sz w:val="28"/>
                <w:szCs w:val="28"/>
                <w:rtl/>
                <w:lang w:bidi="ar-SY"/>
              </w:rPr>
            </w:pPr>
            <w:r w:rsidRPr="00A145D3">
              <w:rPr>
                <w:rFonts w:ascii="Simplified Arabic" w:hAnsi="Simplified Arabic" w:cs="Simplified Arabic"/>
                <w:b/>
                <w:bCs/>
                <w:sz w:val="28"/>
                <w:szCs w:val="28"/>
                <w:lang w:bidi="ar-SY"/>
              </w:rPr>
              <w:t>Methyl Paraben</w:t>
            </w:r>
          </w:p>
        </w:tc>
      </w:tr>
      <w:tr w:rsidR="00CD1768" w:rsidRPr="00A145D3" w:rsidTr="008F7957">
        <w:trPr>
          <w:jc w:val="center"/>
        </w:trPr>
        <w:tc>
          <w:tcPr>
            <w:tcW w:w="2038" w:type="pct"/>
            <w:vAlign w:val="center"/>
          </w:tcPr>
          <w:p w:rsidR="00CD1768" w:rsidRPr="00A145D3" w:rsidRDefault="008F7957" w:rsidP="008F7957">
            <w:pPr>
              <w:bidi w:val="0"/>
              <w:jc w:val="center"/>
              <w:rPr>
                <w:rFonts w:ascii="Simplified Arabic" w:hAnsi="Simplified Arabic" w:cs="Simplified Arabic"/>
                <w:sz w:val="28"/>
                <w:szCs w:val="28"/>
                <w:rtl/>
              </w:rPr>
            </w:pPr>
            <w:r w:rsidRPr="00A145D3">
              <w:rPr>
                <w:rFonts w:ascii="Simplified Arabic" w:eastAsiaTheme="minorHAnsi" w:hAnsi="Simplified Arabic" w:cs="Simplified Arabic"/>
                <w:noProof w:val="0"/>
                <w:sz w:val="28"/>
                <w:szCs w:val="28"/>
                <w:lang w:val="en-GB" w:eastAsia="en-US"/>
              </w:rPr>
              <w:t>Preservative</w:t>
            </w:r>
          </w:p>
        </w:tc>
        <w:tc>
          <w:tcPr>
            <w:tcW w:w="1481" w:type="pct"/>
            <w:vAlign w:val="center"/>
          </w:tcPr>
          <w:p w:rsidR="00CD1768" w:rsidRPr="00A145D3" w:rsidRDefault="008F7957" w:rsidP="008F7957">
            <w:pPr>
              <w:bidi w:val="0"/>
              <w:jc w:val="center"/>
              <w:rPr>
                <w:rFonts w:ascii="Simplified Arabic" w:hAnsi="Simplified Arabic" w:cs="Simplified Arabic"/>
                <w:sz w:val="28"/>
                <w:szCs w:val="28"/>
                <w:rtl/>
              </w:rPr>
            </w:pPr>
            <w:r w:rsidRPr="00A145D3">
              <w:rPr>
                <w:rFonts w:ascii="Simplified Arabic" w:hAnsi="Simplified Arabic" w:cs="Simplified Arabic"/>
                <w:sz w:val="28"/>
                <w:szCs w:val="28"/>
              </w:rPr>
              <w:t>0.1 g</w:t>
            </w:r>
          </w:p>
        </w:tc>
        <w:tc>
          <w:tcPr>
            <w:tcW w:w="1481" w:type="pct"/>
            <w:vAlign w:val="center"/>
          </w:tcPr>
          <w:p w:rsidR="00CD1768" w:rsidRPr="00A145D3" w:rsidRDefault="00CD1768" w:rsidP="008F7957">
            <w:pPr>
              <w:bidi w:val="0"/>
              <w:jc w:val="center"/>
              <w:rPr>
                <w:rFonts w:ascii="Simplified Arabic" w:hAnsi="Simplified Arabic" w:cs="Simplified Arabic"/>
                <w:b/>
                <w:bCs/>
                <w:sz w:val="28"/>
                <w:szCs w:val="28"/>
                <w:rtl/>
                <w:lang w:bidi="ar-SY"/>
              </w:rPr>
            </w:pPr>
            <w:r w:rsidRPr="00A145D3">
              <w:rPr>
                <w:rFonts w:ascii="Simplified Arabic" w:hAnsi="Simplified Arabic" w:cs="Simplified Arabic"/>
                <w:b/>
                <w:bCs/>
                <w:sz w:val="28"/>
                <w:szCs w:val="28"/>
                <w:lang w:bidi="ar-SY"/>
              </w:rPr>
              <w:t>Propyl Paraben</w:t>
            </w:r>
          </w:p>
        </w:tc>
      </w:tr>
      <w:tr w:rsidR="00CD1768" w:rsidRPr="00A145D3" w:rsidTr="008F7957">
        <w:trPr>
          <w:jc w:val="center"/>
        </w:trPr>
        <w:tc>
          <w:tcPr>
            <w:tcW w:w="2038" w:type="pct"/>
            <w:vAlign w:val="center"/>
          </w:tcPr>
          <w:p w:rsidR="00CD1768" w:rsidRPr="00A145D3" w:rsidRDefault="008F7957" w:rsidP="008F7957">
            <w:pPr>
              <w:bidi w:val="0"/>
              <w:jc w:val="center"/>
              <w:rPr>
                <w:rFonts w:ascii="Simplified Arabic" w:hAnsi="Simplified Arabic" w:cs="Simplified Arabic"/>
                <w:sz w:val="28"/>
                <w:szCs w:val="28"/>
                <w:rtl/>
              </w:rPr>
            </w:pPr>
            <w:r w:rsidRPr="00A145D3">
              <w:rPr>
                <w:rFonts w:ascii="Simplified Arabic" w:hAnsi="Simplified Arabic" w:cs="Simplified Arabic"/>
                <w:sz w:val="28"/>
                <w:szCs w:val="28"/>
              </w:rPr>
              <w:t>Chelating agent</w:t>
            </w:r>
          </w:p>
        </w:tc>
        <w:tc>
          <w:tcPr>
            <w:tcW w:w="1481" w:type="pct"/>
            <w:vAlign w:val="center"/>
          </w:tcPr>
          <w:p w:rsidR="00CD1768" w:rsidRPr="00A145D3" w:rsidRDefault="008F7957" w:rsidP="008F7957">
            <w:pPr>
              <w:bidi w:val="0"/>
              <w:jc w:val="center"/>
              <w:rPr>
                <w:rFonts w:ascii="Simplified Arabic" w:hAnsi="Simplified Arabic" w:cs="Simplified Arabic"/>
                <w:sz w:val="28"/>
                <w:szCs w:val="28"/>
                <w:rtl/>
              </w:rPr>
            </w:pPr>
            <w:r w:rsidRPr="00A145D3">
              <w:rPr>
                <w:rFonts w:ascii="Simplified Arabic" w:hAnsi="Simplified Arabic" w:cs="Simplified Arabic"/>
                <w:sz w:val="28"/>
                <w:szCs w:val="28"/>
              </w:rPr>
              <w:t>1 g</w:t>
            </w:r>
          </w:p>
        </w:tc>
        <w:tc>
          <w:tcPr>
            <w:tcW w:w="1481" w:type="pct"/>
            <w:vAlign w:val="center"/>
          </w:tcPr>
          <w:p w:rsidR="00CD1768" w:rsidRPr="00A145D3" w:rsidRDefault="008F7957" w:rsidP="008F7957">
            <w:pPr>
              <w:bidi w:val="0"/>
              <w:jc w:val="center"/>
              <w:rPr>
                <w:rFonts w:ascii="Simplified Arabic" w:hAnsi="Simplified Arabic" w:cs="Simplified Arabic"/>
                <w:b/>
                <w:bCs/>
                <w:sz w:val="28"/>
                <w:szCs w:val="28"/>
                <w:rtl/>
                <w:lang w:bidi="ar-SY"/>
              </w:rPr>
            </w:pPr>
            <w:r w:rsidRPr="00A145D3">
              <w:rPr>
                <w:rFonts w:ascii="Simplified Arabic" w:hAnsi="Simplified Arabic" w:cs="Simplified Arabic"/>
                <w:b/>
                <w:bCs/>
                <w:sz w:val="28"/>
                <w:szCs w:val="28"/>
                <w:lang w:bidi="ar-SY"/>
              </w:rPr>
              <w:t>EDTA</w:t>
            </w:r>
          </w:p>
        </w:tc>
      </w:tr>
      <w:tr w:rsidR="00CD1768" w:rsidRPr="00A145D3" w:rsidTr="008F7957">
        <w:trPr>
          <w:jc w:val="center"/>
        </w:trPr>
        <w:tc>
          <w:tcPr>
            <w:tcW w:w="2038" w:type="pct"/>
            <w:vAlign w:val="center"/>
          </w:tcPr>
          <w:p w:rsidR="00CD1768" w:rsidRPr="00A145D3" w:rsidRDefault="008F7957" w:rsidP="008F7957">
            <w:pPr>
              <w:bidi w:val="0"/>
              <w:jc w:val="center"/>
              <w:rPr>
                <w:rFonts w:ascii="Simplified Arabic" w:hAnsi="Simplified Arabic" w:cs="Simplified Arabic"/>
                <w:sz w:val="28"/>
                <w:szCs w:val="28"/>
              </w:rPr>
            </w:pPr>
            <w:r w:rsidRPr="00A145D3">
              <w:rPr>
                <w:rFonts w:ascii="Simplified Arabic" w:hAnsi="Simplified Arabic" w:cs="Simplified Arabic"/>
                <w:sz w:val="28"/>
                <w:szCs w:val="28"/>
              </w:rPr>
              <w:t>Antioxidant</w:t>
            </w:r>
          </w:p>
        </w:tc>
        <w:tc>
          <w:tcPr>
            <w:tcW w:w="1481" w:type="pct"/>
            <w:vAlign w:val="center"/>
          </w:tcPr>
          <w:p w:rsidR="00CD1768" w:rsidRPr="00A145D3" w:rsidRDefault="008F7957" w:rsidP="008F7957">
            <w:pPr>
              <w:bidi w:val="0"/>
              <w:jc w:val="center"/>
              <w:rPr>
                <w:rFonts w:ascii="Simplified Arabic" w:hAnsi="Simplified Arabic" w:cs="Simplified Arabic"/>
                <w:sz w:val="28"/>
                <w:szCs w:val="28"/>
                <w:rtl/>
              </w:rPr>
            </w:pPr>
            <w:r w:rsidRPr="00A145D3">
              <w:rPr>
                <w:rFonts w:ascii="Simplified Arabic" w:hAnsi="Simplified Arabic" w:cs="Simplified Arabic"/>
                <w:sz w:val="28"/>
                <w:szCs w:val="28"/>
              </w:rPr>
              <w:t>0.5 g</w:t>
            </w:r>
          </w:p>
        </w:tc>
        <w:tc>
          <w:tcPr>
            <w:tcW w:w="1481" w:type="pct"/>
            <w:vAlign w:val="center"/>
          </w:tcPr>
          <w:p w:rsidR="00CD1768" w:rsidRPr="00A145D3" w:rsidRDefault="008F7957" w:rsidP="008F7957">
            <w:pPr>
              <w:bidi w:val="0"/>
              <w:jc w:val="center"/>
              <w:rPr>
                <w:rFonts w:ascii="Simplified Arabic" w:hAnsi="Simplified Arabic" w:cs="Simplified Arabic"/>
                <w:b/>
                <w:bCs/>
                <w:sz w:val="28"/>
                <w:szCs w:val="28"/>
                <w:rtl/>
                <w:lang w:bidi="ar-SY"/>
              </w:rPr>
            </w:pPr>
            <w:r w:rsidRPr="00A145D3">
              <w:rPr>
                <w:rFonts w:ascii="Simplified Arabic" w:hAnsi="Simplified Arabic" w:cs="Simplified Arabic"/>
                <w:b/>
                <w:bCs/>
                <w:sz w:val="28"/>
                <w:szCs w:val="28"/>
                <w:lang w:bidi="ar-SY"/>
              </w:rPr>
              <w:t>Benzophenone</w:t>
            </w:r>
          </w:p>
        </w:tc>
      </w:tr>
      <w:tr w:rsidR="00CD1768" w:rsidRPr="00A145D3" w:rsidTr="008F7957">
        <w:trPr>
          <w:jc w:val="center"/>
        </w:trPr>
        <w:tc>
          <w:tcPr>
            <w:tcW w:w="2038" w:type="pct"/>
            <w:vAlign w:val="center"/>
          </w:tcPr>
          <w:p w:rsidR="00CD1768" w:rsidRPr="00A145D3" w:rsidRDefault="00CD1768" w:rsidP="008F7957">
            <w:pPr>
              <w:bidi w:val="0"/>
              <w:jc w:val="center"/>
              <w:rPr>
                <w:rFonts w:ascii="Simplified Arabic" w:hAnsi="Simplified Arabic" w:cs="Simplified Arabic"/>
                <w:sz w:val="28"/>
                <w:szCs w:val="28"/>
                <w:rtl/>
              </w:rPr>
            </w:pPr>
          </w:p>
        </w:tc>
        <w:tc>
          <w:tcPr>
            <w:tcW w:w="1481" w:type="pct"/>
            <w:vAlign w:val="center"/>
          </w:tcPr>
          <w:p w:rsidR="00CD1768" w:rsidRPr="00A145D3" w:rsidRDefault="008F7957" w:rsidP="008F7957">
            <w:pPr>
              <w:bidi w:val="0"/>
              <w:jc w:val="center"/>
              <w:rPr>
                <w:rFonts w:ascii="Simplified Arabic" w:hAnsi="Simplified Arabic" w:cs="Simplified Arabic"/>
                <w:sz w:val="28"/>
                <w:szCs w:val="28"/>
                <w:rtl/>
              </w:rPr>
            </w:pPr>
            <w:r w:rsidRPr="00A145D3">
              <w:rPr>
                <w:rFonts w:ascii="Simplified Arabic" w:hAnsi="Simplified Arabic" w:cs="Simplified Arabic"/>
                <w:sz w:val="28"/>
                <w:szCs w:val="28"/>
              </w:rPr>
              <w:t>q.s. 1000 g</w:t>
            </w:r>
          </w:p>
        </w:tc>
        <w:tc>
          <w:tcPr>
            <w:tcW w:w="1481" w:type="pct"/>
            <w:vAlign w:val="center"/>
          </w:tcPr>
          <w:p w:rsidR="00CD1768" w:rsidRPr="00A145D3" w:rsidRDefault="008F7957" w:rsidP="008F7957">
            <w:pPr>
              <w:bidi w:val="0"/>
              <w:jc w:val="center"/>
              <w:rPr>
                <w:rFonts w:ascii="Simplified Arabic" w:hAnsi="Simplified Arabic" w:cs="Simplified Arabic"/>
                <w:b/>
                <w:bCs/>
                <w:sz w:val="28"/>
                <w:szCs w:val="28"/>
                <w:rtl/>
                <w:lang w:bidi="ar-SY"/>
              </w:rPr>
            </w:pPr>
            <w:r w:rsidRPr="00A145D3">
              <w:rPr>
                <w:rFonts w:ascii="Simplified Arabic" w:hAnsi="Simplified Arabic" w:cs="Simplified Arabic"/>
                <w:b/>
                <w:bCs/>
                <w:sz w:val="28"/>
                <w:szCs w:val="28"/>
                <w:lang w:bidi="ar-SY"/>
              </w:rPr>
              <w:t>Distilled Water</w:t>
            </w:r>
          </w:p>
        </w:tc>
      </w:tr>
    </w:tbl>
    <w:p w:rsidR="00CD1768" w:rsidRDefault="00CD1768" w:rsidP="00714CFA">
      <w:pPr>
        <w:pStyle w:val="a3"/>
        <w:numPr>
          <w:ilvl w:val="1"/>
          <w:numId w:val="5"/>
        </w:numPr>
        <w:spacing w:before="240"/>
        <w:jc w:val="both"/>
        <w:rPr>
          <w:rFonts w:ascii="Simplified Arabic" w:hAnsi="Simplified Arabic" w:cs="Simplified Arabic" w:hint="cs"/>
          <w:sz w:val="28"/>
          <w:szCs w:val="28"/>
        </w:rPr>
      </w:pPr>
      <w:r w:rsidRPr="00A145D3">
        <w:rPr>
          <w:rFonts w:ascii="Simplified Arabic" w:hAnsi="Simplified Arabic" w:cs="Simplified Arabic"/>
          <w:b/>
          <w:bCs/>
          <w:sz w:val="28"/>
          <w:szCs w:val="28"/>
          <w:rtl/>
        </w:rPr>
        <w:t>مراحل التحضير :</w:t>
      </w:r>
    </w:p>
    <w:p w:rsidR="00EF467A" w:rsidRDefault="00EF467A" w:rsidP="006037C8">
      <w:pPr>
        <w:numPr>
          <w:ilvl w:val="0"/>
          <w:numId w:val="1"/>
        </w:numPr>
        <w:ind w:left="0"/>
        <w:jc w:val="both"/>
        <w:rPr>
          <w:rFonts w:ascii="Simplified Arabic" w:hAnsi="Simplified Arabic" w:cs="Simplified Arabic" w:hint="cs"/>
          <w:sz w:val="28"/>
          <w:szCs w:val="28"/>
        </w:rPr>
      </w:pPr>
      <w:r>
        <w:rPr>
          <w:rFonts w:ascii="Simplified Arabic" w:hAnsi="Simplified Arabic" w:cs="Simplified Arabic" w:hint="cs"/>
          <w:sz w:val="28"/>
          <w:szCs w:val="28"/>
          <w:rtl/>
        </w:rPr>
        <w:t xml:space="preserve">نحل البوفيدون والميتيل بارابين والبروبيل بارابين والبنزوفينون وال </w:t>
      </w:r>
      <w:r>
        <w:rPr>
          <w:rFonts w:ascii="Simplified Arabic" w:hAnsi="Simplified Arabic" w:cs="Simplified Arabic"/>
          <w:sz w:val="28"/>
          <w:szCs w:val="28"/>
        </w:rPr>
        <w:t>EDTA</w:t>
      </w:r>
      <w:r>
        <w:rPr>
          <w:rFonts w:ascii="Simplified Arabic" w:hAnsi="Simplified Arabic" w:cs="Simplified Arabic" w:hint="cs"/>
          <w:sz w:val="28"/>
          <w:szCs w:val="28"/>
          <w:rtl/>
          <w:lang w:bidi="ar-SY"/>
        </w:rPr>
        <w:t xml:space="preserve"> في حوالي </w:t>
      </w:r>
      <w:r>
        <w:rPr>
          <w:rFonts w:ascii="Simplified Arabic" w:hAnsi="Simplified Arabic" w:cs="Simplified Arabic"/>
          <w:sz w:val="28"/>
          <w:szCs w:val="28"/>
        </w:rPr>
        <w:t>30ml</w:t>
      </w:r>
      <w:r>
        <w:rPr>
          <w:rFonts w:ascii="Simplified Arabic" w:hAnsi="Simplified Arabic" w:cs="Simplified Arabic" w:hint="cs"/>
          <w:sz w:val="28"/>
          <w:szCs w:val="28"/>
          <w:rtl/>
          <w:lang w:bidi="ar-SY"/>
        </w:rPr>
        <w:t xml:space="preserve"> من الماء.</w:t>
      </w:r>
    </w:p>
    <w:p w:rsidR="00EF467A" w:rsidRDefault="00EF467A" w:rsidP="006037C8">
      <w:pPr>
        <w:numPr>
          <w:ilvl w:val="0"/>
          <w:numId w:val="1"/>
        </w:numPr>
        <w:ind w:left="0"/>
        <w:jc w:val="both"/>
        <w:rPr>
          <w:rFonts w:ascii="Simplified Arabic" w:hAnsi="Simplified Arabic" w:cs="Simplified Arabic" w:hint="cs"/>
          <w:sz w:val="28"/>
          <w:szCs w:val="28"/>
        </w:rPr>
      </w:pPr>
      <w:r>
        <w:rPr>
          <w:rFonts w:ascii="Simplified Arabic" w:hAnsi="Simplified Arabic" w:cs="Simplified Arabic" w:hint="cs"/>
          <w:sz w:val="28"/>
          <w:szCs w:val="28"/>
          <w:rtl/>
          <w:lang w:bidi="ar-SY"/>
        </w:rPr>
        <w:t>يبعثر الكاربومير في القسم المتبقي من الماء (نحرك بشكل جيد لتجنب تشكل أي كتل غير مبعثرة مع الانتباه إلى ضرورة التحريك ببطء لتجنب دخول فقاعات هوائية كثيرة قد تشوه المظهر النهائي للهلامة</w:t>
      </w:r>
      <w:r w:rsidR="00D979AB">
        <w:rPr>
          <w:rFonts w:ascii="Simplified Arabic" w:hAnsi="Simplified Arabic" w:cs="Simplified Arabic" w:hint="cs"/>
          <w:sz w:val="28"/>
          <w:szCs w:val="28"/>
          <w:rtl/>
          <w:lang w:bidi="ar-SY"/>
        </w:rPr>
        <w:t>)</w:t>
      </w:r>
      <w:r>
        <w:rPr>
          <w:rFonts w:ascii="Simplified Arabic" w:hAnsi="Simplified Arabic" w:cs="Simplified Arabic" w:hint="cs"/>
          <w:sz w:val="28"/>
          <w:szCs w:val="28"/>
          <w:rtl/>
          <w:lang w:bidi="ar-SY"/>
        </w:rPr>
        <w:t>.</w:t>
      </w:r>
    </w:p>
    <w:p w:rsidR="00F03AEF" w:rsidRDefault="00F03AEF" w:rsidP="006037C8">
      <w:pPr>
        <w:numPr>
          <w:ilvl w:val="0"/>
          <w:numId w:val="1"/>
        </w:numPr>
        <w:ind w:left="0"/>
        <w:jc w:val="both"/>
        <w:rPr>
          <w:rFonts w:ascii="Simplified Arabic" w:hAnsi="Simplified Arabic" w:cs="Simplified Arabic" w:hint="cs"/>
          <w:sz w:val="28"/>
          <w:szCs w:val="28"/>
        </w:rPr>
      </w:pPr>
      <w:r>
        <w:rPr>
          <w:rFonts w:ascii="Simplified Arabic" w:hAnsi="Simplified Arabic" w:cs="Simplified Arabic" w:hint="cs"/>
          <w:sz w:val="28"/>
          <w:szCs w:val="28"/>
          <w:rtl/>
          <w:lang w:bidi="ar-SY"/>
        </w:rPr>
        <w:t>يضاف المحلول الأول إلى الثاني مع التحريك.</w:t>
      </w:r>
    </w:p>
    <w:p w:rsidR="00F03AEF" w:rsidRDefault="00F03AEF" w:rsidP="006037C8">
      <w:pPr>
        <w:numPr>
          <w:ilvl w:val="0"/>
          <w:numId w:val="1"/>
        </w:numPr>
        <w:ind w:left="0"/>
        <w:jc w:val="both"/>
        <w:rPr>
          <w:rFonts w:ascii="Simplified Arabic" w:hAnsi="Simplified Arabic" w:cs="Simplified Arabic" w:hint="cs"/>
          <w:sz w:val="28"/>
          <w:szCs w:val="28"/>
        </w:rPr>
      </w:pPr>
      <w:r>
        <w:rPr>
          <w:rFonts w:ascii="Simplified Arabic" w:hAnsi="Simplified Arabic" w:cs="Simplified Arabic" w:hint="cs"/>
          <w:sz w:val="28"/>
          <w:szCs w:val="28"/>
          <w:rtl/>
          <w:lang w:bidi="ar-SY"/>
        </w:rPr>
        <w:t>نضيف المعطر والصبغة إلى الصيغة.</w:t>
      </w:r>
    </w:p>
    <w:p w:rsidR="00A145D3" w:rsidRDefault="00F03AEF" w:rsidP="00F03AEF">
      <w:pPr>
        <w:numPr>
          <w:ilvl w:val="0"/>
          <w:numId w:val="1"/>
        </w:numPr>
        <w:ind w:left="0"/>
        <w:jc w:val="both"/>
        <w:rPr>
          <w:rFonts w:ascii="Simplified Arabic" w:hAnsi="Simplified Arabic" w:cs="Simplified Arabic" w:hint="cs"/>
          <w:sz w:val="28"/>
          <w:szCs w:val="28"/>
        </w:rPr>
      </w:pPr>
      <w:r w:rsidRPr="00F03AEF">
        <w:rPr>
          <w:rFonts w:ascii="Simplified Arabic" w:hAnsi="Simplified Arabic" w:cs="Simplified Arabic" w:hint="cs"/>
          <w:sz w:val="28"/>
          <w:szCs w:val="28"/>
          <w:rtl/>
          <w:lang w:bidi="ar-SY"/>
        </w:rPr>
        <w:t>نضيف التري ايتانول أمين مع التحريك.</w:t>
      </w:r>
    </w:p>
    <w:p w:rsidR="00F03AEF" w:rsidRDefault="00F03AEF" w:rsidP="00F03AEF">
      <w:pPr>
        <w:jc w:val="both"/>
        <w:rPr>
          <w:rFonts w:ascii="Simplified Arabic" w:hAnsi="Simplified Arabic" w:cs="Simplified Arabic" w:hint="cs"/>
          <w:sz w:val="28"/>
          <w:szCs w:val="28"/>
          <w:rtl/>
          <w:lang w:bidi="ar-SY"/>
        </w:rPr>
      </w:pPr>
    </w:p>
    <w:p w:rsidR="00F03AEF" w:rsidRPr="00F03AEF" w:rsidRDefault="00F03AEF" w:rsidP="00F03AEF">
      <w:pPr>
        <w:jc w:val="both"/>
        <w:rPr>
          <w:rFonts w:ascii="Simplified Arabic" w:hAnsi="Simplified Arabic" w:cs="Simplified Arabic"/>
          <w:sz w:val="28"/>
          <w:szCs w:val="28"/>
        </w:rPr>
      </w:pPr>
    </w:p>
    <w:p w:rsidR="00A145D3" w:rsidRDefault="00A145D3" w:rsidP="00A145D3">
      <w:pPr>
        <w:pStyle w:val="a3"/>
        <w:numPr>
          <w:ilvl w:val="0"/>
          <w:numId w:val="5"/>
        </w:numPr>
        <w:jc w:val="both"/>
        <w:rPr>
          <w:rFonts w:ascii="Simplified Arabic" w:hAnsi="Simplified Arabic" w:cs="Simplified Arabic"/>
          <w:b/>
          <w:bCs/>
          <w:sz w:val="28"/>
          <w:szCs w:val="28"/>
        </w:rPr>
      </w:pPr>
      <w:r w:rsidRPr="00A145D3">
        <w:rPr>
          <w:rFonts w:ascii="Simplified Arabic" w:hAnsi="Simplified Arabic" w:cs="Simplified Arabic"/>
          <w:b/>
          <w:bCs/>
          <w:sz w:val="28"/>
          <w:szCs w:val="28"/>
          <w:rtl/>
        </w:rPr>
        <w:lastRenderedPageBreak/>
        <w:t>ثالثاً- بعض السواغات المستخدمة في الجلسة:</w:t>
      </w:r>
    </w:p>
    <w:p w:rsidR="005E3786" w:rsidRPr="005E3786" w:rsidRDefault="005E3786" w:rsidP="005E3786">
      <w:pPr>
        <w:jc w:val="both"/>
        <w:rPr>
          <w:rFonts w:ascii="Simplified Arabic" w:hAnsi="Simplified Arabic" w:cs="Simplified Arabic"/>
          <w:b/>
          <w:bCs/>
          <w:sz w:val="28"/>
          <w:szCs w:val="28"/>
          <w:rtl/>
        </w:rPr>
      </w:pPr>
    </w:p>
    <w:p w:rsidR="00A17974" w:rsidRPr="00A145D3" w:rsidRDefault="00A17974" w:rsidP="005E3786">
      <w:pPr>
        <w:pStyle w:val="a3"/>
        <w:numPr>
          <w:ilvl w:val="0"/>
          <w:numId w:val="7"/>
        </w:numPr>
        <w:spacing w:line="276" w:lineRule="auto"/>
        <w:jc w:val="both"/>
        <w:rPr>
          <w:rFonts w:ascii="Simplified Arabic" w:hAnsi="Simplified Arabic" w:cs="Simplified Arabic"/>
          <w:b/>
          <w:bCs/>
          <w:sz w:val="28"/>
          <w:szCs w:val="28"/>
          <w:lang w:bidi="ar-SY"/>
        </w:rPr>
      </w:pPr>
      <w:r w:rsidRPr="00A145D3">
        <w:rPr>
          <w:rFonts w:ascii="Simplified Arabic" w:hAnsi="Simplified Arabic" w:cs="Simplified Arabic"/>
          <w:b/>
          <w:bCs/>
          <w:sz w:val="28"/>
          <w:szCs w:val="28"/>
          <w:rtl/>
          <w:lang w:bidi="ar-SY"/>
        </w:rPr>
        <w:t>البوفيدون</w:t>
      </w:r>
      <w:r w:rsidRPr="00A145D3">
        <w:rPr>
          <w:rFonts w:ascii="Simplified Arabic" w:hAnsi="Simplified Arabic" w:cs="Simplified Arabic"/>
          <w:b/>
          <w:bCs/>
          <w:sz w:val="28"/>
          <w:szCs w:val="28"/>
          <w:lang w:bidi="ar-SY"/>
        </w:rPr>
        <w:t>Povidone</w:t>
      </w:r>
      <w:r w:rsidRPr="00A145D3">
        <w:rPr>
          <w:rFonts w:ascii="Simplified Arabic" w:hAnsi="Simplified Arabic" w:cs="Simplified Arabic"/>
          <w:b/>
          <w:bCs/>
          <w:sz w:val="28"/>
          <w:szCs w:val="28"/>
          <w:rtl/>
          <w:lang w:bidi="ar-SY"/>
        </w:rPr>
        <w:t>:</w:t>
      </w:r>
    </w:p>
    <w:p w:rsidR="00A17974" w:rsidRDefault="00A17974" w:rsidP="00A17974">
      <w:pPr>
        <w:jc w:val="both"/>
        <w:rPr>
          <w:rFonts w:ascii="Simplified Arabic" w:hAnsi="Simplified Arabic" w:cs="Simplified Arabic"/>
          <w:sz w:val="28"/>
          <w:szCs w:val="28"/>
          <w:lang w:bidi="ar-SY"/>
        </w:rPr>
      </w:pPr>
      <w:r w:rsidRPr="00A145D3">
        <w:rPr>
          <w:rFonts w:ascii="Simplified Arabic" w:hAnsi="Simplified Arabic" w:cs="Simplified Arabic"/>
          <w:sz w:val="28"/>
          <w:szCs w:val="28"/>
          <w:rtl/>
          <w:lang w:bidi="ar-SY"/>
        </w:rPr>
        <w:t xml:space="preserve">البوفيدون هو الاسم المختصر للبولي فينيل بيروليدون </w:t>
      </w:r>
      <w:r w:rsidRPr="00A145D3">
        <w:rPr>
          <w:rFonts w:ascii="Simplified Arabic" w:hAnsi="Simplified Arabic" w:cs="Simplified Arabic"/>
          <w:sz w:val="28"/>
          <w:szCs w:val="28"/>
          <w:lang w:bidi="ar-SY"/>
        </w:rPr>
        <w:t>Polyvinylpyrrolidone</w:t>
      </w:r>
      <w:r w:rsidR="005E3786">
        <w:rPr>
          <w:rFonts w:ascii="Simplified Arabic" w:hAnsi="Simplified Arabic" w:cs="Simplified Arabic" w:hint="cs"/>
          <w:sz w:val="28"/>
          <w:szCs w:val="28"/>
          <w:rtl/>
          <w:lang w:bidi="ar-SY"/>
        </w:rPr>
        <w:t>.</w:t>
      </w:r>
    </w:p>
    <w:p w:rsidR="004C3DE6" w:rsidRPr="004C3DE6" w:rsidRDefault="004C3DE6" w:rsidP="004C3DE6">
      <w:pPr>
        <w:jc w:val="both"/>
        <w:rPr>
          <w:rFonts w:ascii="Simplified Arabic" w:hAnsi="Simplified Arabic" w:cs="Simplified Arabic"/>
          <w:sz w:val="28"/>
          <w:szCs w:val="28"/>
          <w:rtl/>
          <w:lang w:bidi="ar-SY"/>
        </w:rPr>
      </w:pPr>
      <w:r w:rsidRPr="004C3DE6">
        <w:rPr>
          <w:rFonts w:ascii="Simplified Arabic" w:hAnsi="Simplified Arabic" w:cs="Simplified Arabic" w:hint="cs"/>
          <w:sz w:val="28"/>
          <w:szCs w:val="28"/>
          <w:rtl/>
          <w:lang w:bidi="ar-SY"/>
        </w:rPr>
        <w:t>يستخدم في تحضير المضغوطات بطريقة التحثير الرطب كعامل رابط.</w:t>
      </w:r>
    </w:p>
    <w:p w:rsidR="004C3DE6" w:rsidRPr="004C3DE6" w:rsidRDefault="004C3DE6" w:rsidP="004C3DE6">
      <w:pPr>
        <w:jc w:val="both"/>
        <w:rPr>
          <w:rFonts w:ascii="Simplified Arabic" w:hAnsi="Simplified Arabic" w:cs="Simplified Arabic"/>
          <w:sz w:val="28"/>
          <w:szCs w:val="28"/>
          <w:rtl/>
          <w:lang w:bidi="ar-SY"/>
        </w:rPr>
      </w:pPr>
      <w:r w:rsidRPr="004C3DE6">
        <w:rPr>
          <w:rFonts w:ascii="Simplified Arabic" w:hAnsi="Simplified Arabic" w:cs="Simplified Arabic" w:hint="cs"/>
          <w:sz w:val="28"/>
          <w:szCs w:val="28"/>
          <w:rtl/>
          <w:lang w:bidi="ar-SY"/>
        </w:rPr>
        <w:t>يعزز انحلال الأدوية ضعيفة الانحلال في الماء في الصيغ الفموية السائلة والخلالية.</w:t>
      </w:r>
    </w:p>
    <w:p w:rsidR="004C3DE6" w:rsidRPr="004C3DE6" w:rsidRDefault="004C3DE6" w:rsidP="004C3DE6">
      <w:pPr>
        <w:jc w:val="both"/>
        <w:rPr>
          <w:rFonts w:ascii="Simplified Arabic" w:hAnsi="Simplified Arabic" w:cs="Simplified Arabic"/>
          <w:sz w:val="28"/>
          <w:szCs w:val="28"/>
          <w:lang w:bidi="ar-SY"/>
        </w:rPr>
      </w:pPr>
      <w:r w:rsidRPr="004C3DE6">
        <w:rPr>
          <w:rFonts w:ascii="Simplified Arabic" w:hAnsi="Simplified Arabic" w:cs="Simplified Arabic" w:hint="cs"/>
          <w:sz w:val="28"/>
          <w:szCs w:val="28"/>
          <w:rtl/>
          <w:lang w:bidi="ar-SY"/>
        </w:rPr>
        <w:t>يعتبر عامل معلق ورافع لزوجة في عدد من المستحضرات الموضعية والمحاليل والمعلقات الفموية.</w:t>
      </w:r>
    </w:p>
    <w:p w:rsidR="005E3786" w:rsidRPr="004C3DE6" w:rsidRDefault="005E3786" w:rsidP="005E3786">
      <w:pPr>
        <w:jc w:val="both"/>
        <w:rPr>
          <w:rFonts w:ascii="Simplified Arabic" w:hAnsi="Simplified Arabic" w:cs="Simplified Arabic"/>
          <w:sz w:val="28"/>
          <w:szCs w:val="28"/>
          <w:rtl/>
          <w:lang w:bidi="ar-SY"/>
        </w:rPr>
      </w:pPr>
    </w:p>
    <w:p w:rsidR="00A17974" w:rsidRPr="00A145D3" w:rsidRDefault="00A17974" w:rsidP="00A145D3">
      <w:pPr>
        <w:pStyle w:val="a3"/>
        <w:numPr>
          <w:ilvl w:val="0"/>
          <w:numId w:val="7"/>
        </w:numPr>
        <w:autoSpaceDE w:val="0"/>
        <w:autoSpaceDN w:val="0"/>
        <w:adjustRightInd w:val="0"/>
        <w:jc w:val="both"/>
        <w:rPr>
          <w:rFonts w:ascii="Simplified Arabic" w:hAnsi="Simplified Arabic" w:cs="Simplified Arabic"/>
          <w:b/>
          <w:bCs/>
          <w:sz w:val="28"/>
          <w:szCs w:val="28"/>
        </w:rPr>
      </w:pPr>
      <w:r w:rsidRPr="00A145D3">
        <w:rPr>
          <w:rFonts w:ascii="Simplified Arabic" w:hAnsi="Simplified Arabic" w:cs="Simplified Arabic"/>
          <w:b/>
          <w:bCs/>
          <w:sz w:val="28"/>
          <w:szCs w:val="28"/>
          <w:rtl/>
        </w:rPr>
        <w:t>الكاربومير</w:t>
      </w:r>
      <w:r w:rsidRPr="00A145D3">
        <w:rPr>
          <w:rFonts w:ascii="Simplified Arabic" w:hAnsi="Simplified Arabic" w:cs="Simplified Arabic"/>
          <w:b/>
          <w:bCs/>
          <w:sz w:val="28"/>
          <w:szCs w:val="28"/>
        </w:rPr>
        <w:t>:Carbomer</w:t>
      </w:r>
    </w:p>
    <w:p w:rsidR="00A17974" w:rsidRDefault="00A17974" w:rsidP="00A17974">
      <w:pPr>
        <w:autoSpaceDE w:val="0"/>
        <w:autoSpaceDN w:val="0"/>
        <w:adjustRightInd w:val="0"/>
        <w:jc w:val="both"/>
        <w:rPr>
          <w:rFonts w:ascii="Simplified Arabic" w:hAnsi="Simplified Arabic" w:cs="Simplified Arabic"/>
          <w:sz w:val="28"/>
          <w:szCs w:val="28"/>
          <w:rtl/>
        </w:rPr>
      </w:pPr>
      <w:r w:rsidRPr="00A145D3">
        <w:rPr>
          <w:rFonts w:ascii="Simplified Arabic" w:hAnsi="Simplified Arabic" w:cs="Simplified Arabic"/>
          <w:sz w:val="28"/>
          <w:szCs w:val="28"/>
          <w:rtl/>
        </w:rPr>
        <w:t>من أسمائه المرادفة:</w:t>
      </w:r>
      <w:r w:rsidRPr="00A145D3">
        <w:rPr>
          <w:rFonts w:ascii="Simplified Arabic" w:hAnsi="Simplified Arabic" w:cs="Simplified Arabic"/>
          <w:sz w:val="28"/>
          <w:szCs w:val="28"/>
        </w:rPr>
        <w:t>Carbopol; carboxypolymethylene, polyacrylicacid</w:t>
      </w:r>
      <w:r w:rsidR="005E3786">
        <w:rPr>
          <w:rFonts w:ascii="Simplified Arabic" w:hAnsi="Simplified Arabic" w:cs="Simplified Arabic" w:hint="cs"/>
          <w:sz w:val="28"/>
          <w:szCs w:val="28"/>
          <w:rtl/>
        </w:rPr>
        <w:t>.</w:t>
      </w:r>
    </w:p>
    <w:p w:rsidR="00484E92" w:rsidRDefault="00484E92" w:rsidP="00A17974">
      <w:pPr>
        <w:autoSpaceDE w:val="0"/>
        <w:autoSpaceDN w:val="0"/>
        <w:adjustRightInd w:val="0"/>
        <w:jc w:val="both"/>
        <w:rPr>
          <w:rFonts w:asciiTheme="minorHAnsi" w:hAnsiTheme="minorHAnsi" w:cs="Simplified Arabic"/>
          <w:sz w:val="28"/>
          <w:szCs w:val="28"/>
          <w:rtl/>
          <w:lang w:bidi="ar-SY"/>
        </w:rPr>
      </w:pPr>
      <w:r>
        <w:rPr>
          <w:rFonts w:ascii="Simplified Arabic" w:hAnsi="Simplified Arabic" w:cs="Simplified Arabic" w:hint="cs"/>
          <w:sz w:val="28"/>
          <w:szCs w:val="28"/>
          <w:rtl/>
        </w:rPr>
        <w:t xml:space="preserve">يستخدم كمعدل للسيولة </w:t>
      </w:r>
      <w:r>
        <w:rPr>
          <w:rFonts w:asciiTheme="minorHAnsi" w:hAnsiTheme="minorHAnsi" w:cs="Simplified Arabic"/>
          <w:sz w:val="28"/>
          <w:szCs w:val="28"/>
        </w:rPr>
        <w:t>rheology modifiers</w:t>
      </w:r>
      <w:r>
        <w:rPr>
          <w:rFonts w:asciiTheme="minorHAnsi" w:hAnsiTheme="minorHAnsi" w:cs="Simplified Arabic" w:hint="cs"/>
          <w:sz w:val="28"/>
          <w:szCs w:val="28"/>
          <w:rtl/>
          <w:lang w:bidi="ar-SY"/>
        </w:rPr>
        <w:t xml:space="preserve"> في المستحضرات السائلة أو نصف الصلبة كالهلامات والكريمات.</w:t>
      </w:r>
    </w:p>
    <w:p w:rsidR="00484E92" w:rsidRDefault="0004128E" w:rsidP="00A17974">
      <w:pPr>
        <w:autoSpaceDE w:val="0"/>
        <w:autoSpaceDN w:val="0"/>
        <w:adjustRightInd w:val="0"/>
        <w:jc w:val="both"/>
        <w:rPr>
          <w:rFonts w:asciiTheme="minorHAnsi" w:hAnsiTheme="minorHAnsi" w:cs="Simplified Arabic"/>
          <w:sz w:val="28"/>
          <w:szCs w:val="28"/>
          <w:rtl/>
          <w:lang w:bidi="ar-SY"/>
        </w:rPr>
      </w:pPr>
      <w:r>
        <w:rPr>
          <w:rFonts w:asciiTheme="minorHAnsi" w:hAnsiTheme="minorHAnsi" w:cs="Simplified Arabic" w:hint="cs"/>
          <w:sz w:val="28"/>
          <w:szCs w:val="28"/>
          <w:rtl/>
          <w:lang w:bidi="ar-SY"/>
        </w:rPr>
        <w:t>يستخدم في صيغ المضغوطات الفموية كعامل رابط أو عامل لضبط التحرر.</w:t>
      </w:r>
    </w:p>
    <w:p w:rsidR="0004128E" w:rsidRDefault="0004128E" w:rsidP="00A17974">
      <w:pPr>
        <w:autoSpaceDE w:val="0"/>
        <w:autoSpaceDN w:val="0"/>
        <w:adjustRightInd w:val="0"/>
        <w:jc w:val="both"/>
        <w:rPr>
          <w:rFonts w:asciiTheme="minorHAnsi" w:hAnsiTheme="minorHAnsi" w:cs="Simplified Arabic"/>
          <w:sz w:val="28"/>
          <w:szCs w:val="28"/>
          <w:rtl/>
          <w:lang w:bidi="ar-SY"/>
        </w:rPr>
      </w:pPr>
      <w:r>
        <w:rPr>
          <w:rFonts w:asciiTheme="minorHAnsi" w:hAnsiTheme="minorHAnsi" w:cs="Simplified Arabic" w:hint="cs"/>
          <w:sz w:val="28"/>
          <w:szCs w:val="28"/>
          <w:rtl/>
          <w:lang w:bidi="ar-SY"/>
        </w:rPr>
        <w:t>تعتبر الكاربوميرات قليلة الروابط المتصالبة (ذات اللزوجة الأقل) أكثر فعالية في ضبط التحرر الدوائي.</w:t>
      </w:r>
    </w:p>
    <w:p w:rsidR="0004128E" w:rsidRPr="00484E92" w:rsidRDefault="0004128E" w:rsidP="00A17974">
      <w:pPr>
        <w:autoSpaceDE w:val="0"/>
        <w:autoSpaceDN w:val="0"/>
        <w:adjustRightInd w:val="0"/>
        <w:jc w:val="both"/>
        <w:rPr>
          <w:rFonts w:asciiTheme="minorHAnsi" w:hAnsiTheme="minorHAnsi" w:cs="Simplified Arabic"/>
          <w:sz w:val="28"/>
          <w:szCs w:val="28"/>
          <w:rtl/>
          <w:lang w:bidi="ar-SY"/>
        </w:rPr>
      </w:pPr>
      <w:r>
        <w:rPr>
          <w:rFonts w:asciiTheme="minorHAnsi" w:hAnsiTheme="minorHAnsi" w:cs="Simplified Arabic" w:hint="cs"/>
          <w:sz w:val="28"/>
          <w:szCs w:val="28"/>
          <w:rtl/>
          <w:lang w:bidi="ar-SY"/>
        </w:rPr>
        <w:t>يعتبر مثبط لأنزيم البروتياز المعوي في النظم الدوائية الحاوية على ببتيدات.</w:t>
      </w:r>
    </w:p>
    <w:p w:rsidR="00A17974" w:rsidRPr="00A145D3" w:rsidRDefault="00A17974" w:rsidP="005E3786">
      <w:pPr>
        <w:pStyle w:val="a3"/>
        <w:numPr>
          <w:ilvl w:val="0"/>
          <w:numId w:val="7"/>
        </w:numPr>
        <w:spacing w:line="276" w:lineRule="auto"/>
        <w:rPr>
          <w:rFonts w:ascii="Simplified Arabic" w:hAnsi="Simplified Arabic" w:cs="Simplified Arabic"/>
          <w:b/>
          <w:bCs/>
          <w:sz w:val="28"/>
          <w:szCs w:val="28"/>
          <w:lang w:bidi="ar-SY"/>
        </w:rPr>
      </w:pPr>
      <w:r w:rsidRPr="00A145D3">
        <w:rPr>
          <w:rFonts w:ascii="Simplified Arabic" w:hAnsi="Simplified Arabic" w:cs="Simplified Arabic"/>
          <w:b/>
          <w:bCs/>
          <w:sz w:val="28"/>
          <w:szCs w:val="28"/>
          <w:rtl/>
          <w:lang w:bidi="ar-SY"/>
        </w:rPr>
        <w:t xml:space="preserve">البارابينات </w:t>
      </w:r>
      <w:r w:rsidRPr="00A145D3">
        <w:rPr>
          <w:rFonts w:ascii="Simplified Arabic" w:hAnsi="Simplified Arabic" w:cs="Simplified Arabic"/>
          <w:b/>
          <w:bCs/>
          <w:sz w:val="28"/>
          <w:szCs w:val="28"/>
          <w:lang w:bidi="ar-SY"/>
        </w:rPr>
        <w:t>Parabens</w:t>
      </w:r>
      <w:r w:rsidRPr="00A145D3">
        <w:rPr>
          <w:rFonts w:ascii="Simplified Arabic" w:hAnsi="Simplified Arabic" w:cs="Simplified Arabic"/>
          <w:b/>
          <w:bCs/>
          <w:sz w:val="28"/>
          <w:szCs w:val="28"/>
          <w:rtl/>
          <w:lang w:bidi="ar-SY"/>
        </w:rPr>
        <w:t>:</w:t>
      </w:r>
    </w:p>
    <w:p w:rsidR="00A17974" w:rsidRDefault="00A17974" w:rsidP="00714CFA">
      <w:pPr>
        <w:spacing w:line="276" w:lineRule="auto"/>
        <w:jc w:val="both"/>
        <w:rPr>
          <w:rFonts w:ascii="Simplified Arabic" w:hAnsi="Simplified Arabic" w:cs="Simplified Arabic"/>
          <w:color w:val="231F20"/>
          <w:sz w:val="28"/>
          <w:szCs w:val="28"/>
          <w:rtl/>
          <w:lang w:bidi="ar-SY"/>
        </w:rPr>
      </w:pPr>
      <w:r w:rsidRPr="00A145D3">
        <w:rPr>
          <w:rFonts w:ascii="Simplified Arabic" w:hAnsi="Simplified Arabic" w:cs="Simplified Arabic"/>
          <w:sz w:val="28"/>
          <w:szCs w:val="28"/>
          <w:rtl/>
          <w:lang w:bidi="ar-SY"/>
        </w:rPr>
        <w:t>من أهمها الميتيل بارابين</w:t>
      </w:r>
      <w:r w:rsidRPr="00A145D3">
        <w:rPr>
          <w:rFonts w:ascii="Simplified Arabic" w:hAnsi="Simplified Arabic" w:cs="Simplified Arabic"/>
          <w:sz w:val="28"/>
          <w:szCs w:val="28"/>
          <w:lang w:bidi="ar-SY"/>
        </w:rPr>
        <w:t>Methylparaben</w:t>
      </w:r>
      <w:r w:rsidRPr="00A145D3">
        <w:rPr>
          <w:rFonts w:ascii="Simplified Arabic" w:hAnsi="Simplified Arabic" w:cs="Simplified Arabic"/>
          <w:sz w:val="28"/>
          <w:szCs w:val="28"/>
          <w:rtl/>
          <w:lang w:bidi="ar-SY"/>
        </w:rPr>
        <w:t xml:space="preserve"> (أو الـ </w:t>
      </w:r>
      <w:r w:rsidRPr="00A145D3">
        <w:rPr>
          <w:rFonts w:ascii="Simplified Arabic" w:hAnsi="Simplified Arabic" w:cs="Simplified Arabic"/>
          <w:color w:val="231F20"/>
          <w:sz w:val="28"/>
          <w:szCs w:val="28"/>
        </w:rPr>
        <w:t>MethylParahydroxybenzoate</w:t>
      </w:r>
      <w:r w:rsidRPr="00A145D3">
        <w:rPr>
          <w:rFonts w:ascii="Simplified Arabic" w:hAnsi="Simplified Arabic" w:cs="Simplified Arabic"/>
          <w:color w:val="231F20"/>
          <w:sz w:val="28"/>
          <w:szCs w:val="28"/>
          <w:rtl/>
        </w:rPr>
        <w:t>) و</w:t>
      </w:r>
      <w:r w:rsidRPr="00A145D3">
        <w:rPr>
          <w:rFonts w:ascii="Simplified Arabic" w:hAnsi="Simplified Arabic" w:cs="Simplified Arabic"/>
          <w:color w:val="231F20"/>
          <w:sz w:val="28"/>
          <w:szCs w:val="28"/>
          <w:rtl/>
          <w:lang w:bidi="ar-SY"/>
        </w:rPr>
        <w:t>البروبيل بارابين</w:t>
      </w:r>
      <w:r w:rsidRPr="00A145D3">
        <w:rPr>
          <w:rFonts w:ascii="Simplified Arabic" w:hAnsi="Simplified Arabic" w:cs="Simplified Arabic"/>
          <w:color w:val="231F20"/>
          <w:sz w:val="28"/>
          <w:szCs w:val="28"/>
          <w:lang w:bidi="ar-SY"/>
        </w:rPr>
        <w:t>Propylparaben</w:t>
      </w:r>
      <w:r w:rsidRPr="00A145D3">
        <w:rPr>
          <w:rFonts w:ascii="Simplified Arabic" w:hAnsi="Simplified Arabic" w:cs="Simplified Arabic"/>
          <w:color w:val="231F20"/>
          <w:sz w:val="28"/>
          <w:szCs w:val="28"/>
          <w:rtl/>
          <w:lang w:bidi="ar-SY"/>
        </w:rPr>
        <w:t xml:space="preserve"> (أو الـ </w:t>
      </w:r>
      <w:r w:rsidRPr="00A145D3">
        <w:rPr>
          <w:rFonts w:ascii="Simplified Arabic" w:hAnsi="Simplified Arabic" w:cs="Simplified Arabic"/>
          <w:color w:val="231F20"/>
          <w:sz w:val="28"/>
          <w:szCs w:val="28"/>
          <w:lang w:bidi="ar-SY"/>
        </w:rPr>
        <w:t>PropylParahydroxy</w:t>
      </w:r>
      <w:r w:rsidR="005E3786">
        <w:rPr>
          <w:rFonts w:ascii="Simplified Arabic" w:hAnsi="Simplified Arabic" w:cs="Simplified Arabic"/>
          <w:color w:val="231F20"/>
          <w:sz w:val="28"/>
          <w:szCs w:val="28"/>
          <w:lang w:bidi="ar-SY"/>
        </w:rPr>
        <w:t xml:space="preserve"> B</w:t>
      </w:r>
      <w:r w:rsidRPr="00A145D3">
        <w:rPr>
          <w:rFonts w:ascii="Simplified Arabic" w:hAnsi="Simplified Arabic" w:cs="Simplified Arabic"/>
          <w:color w:val="231F20"/>
          <w:sz w:val="28"/>
          <w:szCs w:val="28"/>
          <w:lang w:bidi="ar-SY"/>
        </w:rPr>
        <w:t>enzoate</w:t>
      </w:r>
      <w:r w:rsidRPr="00A145D3">
        <w:rPr>
          <w:rFonts w:ascii="Simplified Arabic" w:hAnsi="Simplified Arabic" w:cs="Simplified Arabic"/>
          <w:color w:val="231F20"/>
          <w:sz w:val="28"/>
          <w:szCs w:val="28"/>
          <w:rtl/>
          <w:lang w:bidi="ar-SY"/>
        </w:rPr>
        <w:t>).</w:t>
      </w:r>
    </w:p>
    <w:p w:rsidR="00914093" w:rsidRDefault="00914093" w:rsidP="00D979AB">
      <w:pPr>
        <w:spacing w:line="276" w:lineRule="auto"/>
        <w:jc w:val="both"/>
        <w:rPr>
          <w:rFonts w:ascii="Simplified Arabic" w:hAnsi="Simplified Arabic" w:cs="Simplified Arabic"/>
          <w:color w:val="231F20"/>
          <w:sz w:val="28"/>
          <w:szCs w:val="28"/>
          <w:rtl/>
          <w:lang w:bidi="ar-SY"/>
        </w:rPr>
      </w:pPr>
      <w:r w:rsidRPr="00A145D3">
        <w:rPr>
          <w:rFonts w:ascii="Simplified Arabic" w:hAnsi="Simplified Arabic" w:cs="Simplified Arabic"/>
          <w:color w:val="231F20"/>
          <w:sz w:val="28"/>
          <w:szCs w:val="28"/>
          <w:rtl/>
        </w:rPr>
        <w:t>البارابينات هي عواملٌ حافظةٌ مضادةٌ للجراثيم. تُستخدَمُ في مستحضراتِ التجميل والمنتجاتِ الغذائية والعديدِ من الصيغ الصيدلانية.</w:t>
      </w:r>
      <w:r w:rsidRPr="00A145D3">
        <w:rPr>
          <w:rFonts w:ascii="Simplified Arabic" w:hAnsi="Simplified Arabic" w:cs="Simplified Arabic"/>
          <w:color w:val="231F20"/>
          <w:sz w:val="28"/>
          <w:szCs w:val="28"/>
          <w:rtl/>
          <w:lang w:bidi="ar-SY"/>
        </w:rPr>
        <w:t xml:space="preserve"> يمكنُ استخدامُ أحدِها بمفرده أو بالمشاركة</w:t>
      </w:r>
      <w:r>
        <w:rPr>
          <w:rFonts w:ascii="Simplified Arabic" w:hAnsi="Simplified Arabic" w:cs="Simplified Arabic" w:hint="cs"/>
          <w:color w:val="231F20"/>
          <w:sz w:val="28"/>
          <w:szCs w:val="28"/>
          <w:rtl/>
          <w:lang w:bidi="ar-SY"/>
        </w:rPr>
        <w:t xml:space="preserve"> </w:t>
      </w:r>
      <w:r w:rsidRPr="00A145D3">
        <w:rPr>
          <w:rFonts w:ascii="Simplified Arabic" w:hAnsi="Simplified Arabic" w:cs="Simplified Arabic"/>
          <w:color w:val="231F20"/>
          <w:sz w:val="28"/>
          <w:szCs w:val="28"/>
          <w:rtl/>
          <w:lang w:bidi="ar-SY"/>
        </w:rPr>
        <w:t>فيما بينها، أو بالمشاركةِ مع موادَ حافظةٍأخرى.</w:t>
      </w:r>
    </w:p>
    <w:p w:rsidR="00914093" w:rsidRDefault="00914093" w:rsidP="00714CFA">
      <w:pPr>
        <w:spacing w:line="276" w:lineRule="auto"/>
        <w:jc w:val="both"/>
        <w:rPr>
          <w:rFonts w:asciiTheme="minorHAnsi" w:hAnsiTheme="minorHAnsi" w:cs="Simplified Arabic"/>
          <w:color w:val="231F20"/>
          <w:sz w:val="28"/>
          <w:szCs w:val="28"/>
          <w:rtl/>
          <w:lang w:bidi="ar-SY"/>
        </w:rPr>
      </w:pPr>
      <w:r>
        <w:rPr>
          <w:rFonts w:ascii="Simplified Arabic" w:hAnsi="Simplified Arabic" w:cs="Simplified Arabic" w:hint="cs"/>
          <w:color w:val="231F20"/>
          <w:sz w:val="28"/>
          <w:szCs w:val="28"/>
          <w:rtl/>
          <w:lang w:bidi="ar-SY"/>
        </w:rPr>
        <w:t xml:space="preserve"> فعالة في مجال واسع من ال </w:t>
      </w:r>
      <w:r>
        <w:rPr>
          <w:rFonts w:asciiTheme="minorHAnsi" w:hAnsiTheme="minorHAnsi" w:cs="Simplified Arabic"/>
          <w:color w:val="231F20"/>
          <w:sz w:val="28"/>
          <w:szCs w:val="28"/>
          <w:lang w:bidi="ar-SY"/>
        </w:rPr>
        <w:t>pH</w:t>
      </w:r>
      <w:r>
        <w:rPr>
          <w:rFonts w:asciiTheme="minorHAnsi" w:hAnsiTheme="minorHAnsi" w:cs="Simplified Arabic" w:hint="cs"/>
          <w:color w:val="231F20"/>
          <w:sz w:val="28"/>
          <w:szCs w:val="28"/>
          <w:rtl/>
          <w:lang w:bidi="ar-SY"/>
        </w:rPr>
        <w:t xml:space="preserve"> ، تزداد فعاليتها بازدياد طول السلسلة الألكيلية الجانبية وتنقص انحلاليتها بنفس الوقت.</w:t>
      </w:r>
    </w:p>
    <w:p w:rsidR="00914093" w:rsidRDefault="00914093" w:rsidP="00714CFA">
      <w:pPr>
        <w:spacing w:line="276" w:lineRule="auto"/>
        <w:jc w:val="both"/>
        <w:rPr>
          <w:rFonts w:asciiTheme="minorHAnsi" w:hAnsiTheme="minorHAnsi" w:cs="Simplified Arabic"/>
          <w:color w:val="231F20"/>
          <w:sz w:val="28"/>
          <w:szCs w:val="28"/>
          <w:rtl/>
          <w:lang w:bidi="ar-SY"/>
        </w:rPr>
      </w:pPr>
      <w:r>
        <w:rPr>
          <w:rFonts w:asciiTheme="minorHAnsi" w:hAnsiTheme="minorHAnsi" w:cs="Simplified Arabic" w:hint="cs"/>
          <w:color w:val="231F20"/>
          <w:sz w:val="28"/>
          <w:szCs w:val="28"/>
          <w:rtl/>
          <w:lang w:bidi="ar-SY"/>
        </w:rPr>
        <w:t xml:space="preserve">الميتيل بارابين فعال ضمن المجال </w:t>
      </w:r>
      <w:r>
        <w:rPr>
          <w:rFonts w:asciiTheme="minorHAnsi" w:hAnsiTheme="minorHAnsi" w:cs="Simplified Arabic"/>
          <w:color w:val="231F20"/>
          <w:sz w:val="28"/>
          <w:szCs w:val="28"/>
          <w:lang w:bidi="ar-SY"/>
        </w:rPr>
        <w:t>3-6</w:t>
      </w:r>
      <w:r>
        <w:rPr>
          <w:rFonts w:asciiTheme="minorHAnsi" w:hAnsiTheme="minorHAnsi" w:cs="Simplified Arabic" w:hint="cs"/>
          <w:color w:val="231F20"/>
          <w:sz w:val="28"/>
          <w:szCs w:val="28"/>
          <w:rtl/>
          <w:lang w:bidi="ar-SY"/>
        </w:rPr>
        <w:t xml:space="preserve"> </w:t>
      </w:r>
    </w:p>
    <w:p w:rsidR="00914093" w:rsidRDefault="00914093" w:rsidP="00714CFA">
      <w:pPr>
        <w:spacing w:line="276" w:lineRule="auto"/>
        <w:jc w:val="both"/>
        <w:rPr>
          <w:rFonts w:asciiTheme="minorHAnsi" w:hAnsiTheme="minorHAnsi" w:cs="Simplified Arabic"/>
          <w:color w:val="231F20"/>
          <w:sz w:val="28"/>
          <w:szCs w:val="28"/>
          <w:rtl/>
          <w:lang w:bidi="ar-SY"/>
        </w:rPr>
      </w:pPr>
      <w:r>
        <w:rPr>
          <w:rFonts w:asciiTheme="minorHAnsi" w:hAnsiTheme="minorHAnsi" w:cs="Simplified Arabic" w:hint="cs"/>
          <w:color w:val="231F20"/>
          <w:sz w:val="28"/>
          <w:szCs w:val="28"/>
          <w:rtl/>
          <w:lang w:bidi="ar-SY"/>
        </w:rPr>
        <w:t xml:space="preserve">البروبيل بارابين فعال ضمن المجال </w:t>
      </w:r>
      <w:r>
        <w:rPr>
          <w:rFonts w:asciiTheme="minorHAnsi" w:hAnsiTheme="minorHAnsi" w:cs="Simplified Arabic"/>
          <w:color w:val="231F20"/>
          <w:sz w:val="28"/>
          <w:szCs w:val="28"/>
          <w:lang w:bidi="ar-SY"/>
        </w:rPr>
        <w:t>4-8</w:t>
      </w:r>
      <w:r>
        <w:rPr>
          <w:rFonts w:asciiTheme="minorHAnsi" w:hAnsiTheme="minorHAnsi" w:cs="Simplified Arabic" w:hint="cs"/>
          <w:color w:val="231F20"/>
          <w:sz w:val="28"/>
          <w:szCs w:val="28"/>
          <w:rtl/>
          <w:lang w:bidi="ar-SY"/>
        </w:rPr>
        <w:t xml:space="preserve"> </w:t>
      </w:r>
    </w:p>
    <w:p w:rsidR="00914093" w:rsidRDefault="00914093" w:rsidP="00714CFA">
      <w:pPr>
        <w:spacing w:line="276" w:lineRule="auto"/>
        <w:jc w:val="both"/>
        <w:rPr>
          <w:rFonts w:asciiTheme="minorHAnsi" w:hAnsiTheme="minorHAnsi" w:cs="Simplified Arabic"/>
          <w:color w:val="231F20"/>
          <w:sz w:val="28"/>
          <w:szCs w:val="28"/>
          <w:rtl/>
        </w:rPr>
      </w:pPr>
      <w:r>
        <w:rPr>
          <w:rFonts w:asciiTheme="minorHAnsi" w:hAnsiTheme="minorHAnsi" w:cs="Simplified Arabic" w:hint="cs"/>
          <w:color w:val="231F20"/>
          <w:sz w:val="28"/>
          <w:szCs w:val="28"/>
          <w:rtl/>
          <w:lang w:bidi="ar-SY"/>
        </w:rPr>
        <w:t xml:space="preserve">يمكن زيادة فعاليتها بإضافة البروبيلين غليكول بنسبة </w:t>
      </w:r>
      <w:r>
        <w:rPr>
          <w:rFonts w:asciiTheme="minorHAnsi" w:hAnsiTheme="minorHAnsi" w:cs="Simplified Arabic"/>
          <w:color w:val="231F20"/>
          <w:sz w:val="28"/>
          <w:szCs w:val="28"/>
          <w:lang w:bidi="ar-SY"/>
        </w:rPr>
        <w:t>2-5%</w:t>
      </w:r>
      <w:r>
        <w:rPr>
          <w:rFonts w:asciiTheme="minorHAnsi" w:hAnsiTheme="minorHAnsi" w:cs="Simplified Arabic" w:hint="cs"/>
          <w:color w:val="231F20"/>
          <w:sz w:val="28"/>
          <w:szCs w:val="28"/>
          <w:rtl/>
          <w:lang w:bidi="ar-SY"/>
        </w:rPr>
        <w:t xml:space="preserve"> .</w:t>
      </w:r>
    </w:p>
    <w:p w:rsidR="006F2FB2" w:rsidRDefault="006F2FB2" w:rsidP="00714CFA">
      <w:pPr>
        <w:spacing w:line="276" w:lineRule="auto"/>
        <w:jc w:val="both"/>
        <w:rPr>
          <w:rFonts w:asciiTheme="minorHAnsi" w:hAnsiTheme="minorHAnsi" w:cs="Simplified Arabic"/>
          <w:color w:val="231F20"/>
          <w:sz w:val="28"/>
          <w:szCs w:val="28"/>
          <w:rtl/>
        </w:rPr>
      </w:pPr>
    </w:p>
    <w:p w:rsidR="006F2FB2" w:rsidRDefault="006F2FB2" w:rsidP="00714CFA">
      <w:pPr>
        <w:spacing w:line="276" w:lineRule="auto"/>
        <w:jc w:val="both"/>
        <w:rPr>
          <w:rFonts w:asciiTheme="minorHAnsi" w:hAnsiTheme="minorHAnsi" w:cs="Simplified Arabic"/>
          <w:color w:val="231F20"/>
          <w:sz w:val="28"/>
          <w:szCs w:val="28"/>
          <w:rtl/>
        </w:rPr>
      </w:pPr>
    </w:p>
    <w:p w:rsidR="006F2FB2" w:rsidRDefault="006F2FB2" w:rsidP="00714CFA">
      <w:pPr>
        <w:spacing w:line="276" w:lineRule="auto"/>
        <w:jc w:val="both"/>
        <w:rPr>
          <w:rFonts w:asciiTheme="minorHAnsi" w:hAnsiTheme="minorHAnsi" w:cs="Simplified Arabic"/>
          <w:color w:val="231F20"/>
          <w:sz w:val="28"/>
          <w:szCs w:val="28"/>
          <w:rtl/>
        </w:rPr>
      </w:pPr>
      <w:r>
        <w:rPr>
          <w:rFonts w:asciiTheme="minorHAnsi" w:hAnsiTheme="minorHAnsi" w:cs="Simplified Arabic" w:hint="cs"/>
          <w:color w:val="231F20"/>
          <w:sz w:val="28"/>
          <w:szCs w:val="28"/>
          <w:rtl/>
        </w:rPr>
        <w:lastRenderedPageBreak/>
        <w:t>ملاحظات:</w:t>
      </w:r>
    </w:p>
    <w:p w:rsidR="006F2FB2" w:rsidRDefault="006F2FB2" w:rsidP="00714CFA">
      <w:pPr>
        <w:spacing w:line="276" w:lineRule="auto"/>
        <w:jc w:val="both"/>
        <w:rPr>
          <w:rFonts w:asciiTheme="minorHAnsi" w:hAnsiTheme="minorHAnsi" w:cs="Simplified Arabic"/>
          <w:color w:val="231F20"/>
          <w:sz w:val="28"/>
          <w:szCs w:val="28"/>
        </w:rPr>
      </w:pPr>
      <w:r>
        <w:rPr>
          <w:rFonts w:asciiTheme="minorHAnsi" w:hAnsiTheme="minorHAnsi" w:cs="Simplified Arabic" w:hint="cs"/>
          <w:color w:val="231F20"/>
          <w:sz w:val="28"/>
          <w:szCs w:val="28"/>
          <w:rtl/>
        </w:rPr>
        <w:t xml:space="preserve">1- يشكل الكاربومير مبعثر غرويدي حامضي وعند تعديله يشكل هلامة عالية اللزوجة في مجال </w:t>
      </w:r>
    </w:p>
    <w:p w:rsidR="006F2FB2" w:rsidRDefault="006F2FB2" w:rsidP="00714CFA">
      <w:pPr>
        <w:spacing w:line="276" w:lineRule="auto"/>
        <w:jc w:val="both"/>
        <w:rPr>
          <w:rFonts w:asciiTheme="minorHAnsi" w:hAnsiTheme="minorHAnsi" w:cs="Simplified Arabic"/>
          <w:color w:val="231F20"/>
          <w:sz w:val="28"/>
          <w:szCs w:val="28"/>
          <w:rtl/>
          <w:lang w:bidi="ar-SY"/>
        </w:rPr>
      </w:pPr>
      <w:r>
        <w:rPr>
          <w:rFonts w:asciiTheme="minorHAnsi" w:hAnsiTheme="minorHAnsi" w:cs="Simplified Arabic" w:hint="cs"/>
          <w:color w:val="231F20"/>
          <w:sz w:val="28"/>
          <w:szCs w:val="28"/>
          <w:rtl/>
          <w:lang w:bidi="ar-SY"/>
        </w:rPr>
        <w:t xml:space="preserve"> </w:t>
      </w:r>
      <w:r>
        <w:rPr>
          <w:rFonts w:asciiTheme="minorHAnsi" w:hAnsiTheme="minorHAnsi" w:cs="Simplified Arabic"/>
          <w:color w:val="231F20"/>
          <w:sz w:val="28"/>
          <w:szCs w:val="28"/>
        </w:rPr>
        <w:t>pH=6-11</w:t>
      </w:r>
      <w:r>
        <w:rPr>
          <w:rFonts w:asciiTheme="minorHAnsi" w:hAnsiTheme="minorHAnsi" w:cs="Simplified Arabic" w:hint="cs"/>
          <w:color w:val="231F20"/>
          <w:sz w:val="28"/>
          <w:szCs w:val="28"/>
          <w:rtl/>
        </w:rPr>
        <w:t xml:space="preserve"> لذا يجب أن تكون قيمة ال </w:t>
      </w:r>
      <w:r>
        <w:rPr>
          <w:rFonts w:asciiTheme="minorHAnsi" w:hAnsiTheme="minorHAnsi" w:cs="Simplified Arabic"/>
          <w:color w:val="231F20"/>
          <w:sz w:val="28"/>
          <w:szCs w:val="28"/>
        </w:rPr>
        <w:t>pH</w:t>
      </w:r>
      <w:r>
        <w:rPr>
          <w:rFonts w:asciiTheme="minorHAnsi" w:hAnsiTheme="minorHAnsi" w:cs="Simplified Arabic" w:hint="cs"/>
          <w:color w:val="231F20"/>
          <w:sz w:val="28"/>
          <w:szCs w:val="28"/>
          <w:rtl/>
          <w:lang w:bidi="ar-SY"/>
        </w:rPr>
        <w:t xml:space="preserve"> أكبر من </w:t>
      </w:r>
      <w:r>
        <w:rPr>
          <w:rFonts w:asciiTheme="minorHAnsi" w:hAnsiTheme="minorHAnsi" w:cs="Simplified Arabic"/>
          <w:color w:val="231F20"/>
          <w:sz w:val="28"/>
          <w:szCs w:val="28"/>
          <w:lang w:bidi="ar-SY"/>
        </w:rPr>
        <w:t>6</w:t>
      </w:r>
      <w:r>
        <w:rPr>
          <w:rFonts w:asciiTheme="minorHAnsi" w:hAnsiTheme="minorHAnsi" w:cs="Simplified Arabic" w:hint="cs"/>
          <w:color w:val="231F20"/>
          <w:sz w:val="28"/>
          <w:szCs w:val="28"/>
          <w:rtl/>
          <w:lang w:bidi="ar-SY"/>
        </w:rPr>
        <w:t xml:space="preserve"> .</w:t>
      </w:r>
    </w:p>
    <w:p w:rsidR="005B3654" w:rsidRDefault="005B3654" w:rsidP="00714CFA">
      <w:pPr>
        <w:spacing w:line="276" w:lineRule="auto"/>
        <w:jc w:val="both"/>
        <w:rPr>
          <w:rFonts w:asciiTheme="minorHAnsi" w:hAnsiTheme="minorHAnsi" w:cs="Simplified Arabic" w:hint="cs"/>
          <w:color w:val="231F20"/>
          <w:sz w:val="28"/>
          <w:szCs w:val="28"/>
          <w:rtl/>
          <w:lang w:bidi="ar-SY"/>
        </w:rPr>
      </w:pPr>
      <w:r>
        <w:rPr>
          <w:rFonts w:asciiTheme="minorHAnsi" w:hAnsiTheme="minorHAnsi" w:cs="Simplified Arabic" w:hint="cs"/>
          <w:color w:val="231F20"/>
          <w:sz w:val="28"/>
          <w:szCs w:val="28"/>
          <w:rtl/>
          <w:lang w:bidi="ar-SY"/>
        </w:rPr>
        <w:t>2- يعطي هيدروكسيد الصوديوم هلامات قاسية</w:t>
      </w:r>
      <w:r w:rsidR="00D11F6F">
        <w:rPr>
          <w:rFonts w:asciiTheme="minorHAnsi" w:hAnsiTheme="minorHAnsi" w:cs="Simplified Arabic" w:hint="cs"/>
          <w:color w:val="231F20"/>
          <w:sz w:val="28"/>
          <w:szCs w:val="28"/>
          <w:rtl/>
          <w:lang w:bidi="ar-SY"/>
        </w:rPr>
        <w:t xml:space="preserve"> جداً بينما تعطي الأمينات هلامات أكثر نعومة.</w:t>
      </w:r>
    </w:p>
    <w:p w:rsidR="00D11F6F" w:rsidRDefault="00D11F6F" w:rsidP="00714CFA">
      <w:pPr>
        <w:spacing w:line="276" w:lineRule="auto"/>
        <w:jc w:val="both"/>
        <w:rPr>
          <w:rFonts w:asciiTheme="minorHAnsi" w:hAnsiTheme="minorHAnsi" w:cs="Simplified Arabic" w:hint="cs"/>
          <w:color w:val="231F20"/>
          <w:sz w:val="28"/>
          <w:szCs w:val="28"/>
          <w:rtl/>
          <w:lang w:bidi="ar-SY"/>
        </w:rPr>
      </w:pPr>
      <w:r>
        <w:rPr>
          <w:rFonts w:asciiTheme="minorHAnsi" w:hAnsiTheme="minorHAnsi" w:cs="Simplified Arabic" w:hint="cs"/>
          <w:color w:val="231F20"/>
          <w:sz w:val="28"/>
          <w:szCs w:val="28"/>
          <w:rtl/>
          <w:lang w:bidi="ar-SY"/>
        </w:rPr>
        <w:t xml:space="preserve">3- تفقد هلامة الكاربومير لزوجتها بشكل سريع عند تعرضها لأشعة ال </w:t>
      </w:r>
      <w:r>
        <w:rPr>
          <w:rFonts w:asciiTheme="minorHAnsi" w:hAnsiTheme="minorHAnsi" w:cs="Simplified Arabic"/>
          <w:color w:val="231F20"/>
          <w:sz w:val="28"/>
          <w:szCs w:val="28"/>
        </w:rPr>
        <w:t>u.v</w:t>
      </w:r>
      <w:r>
        <w:rPr>
          <w:rFonts w:asciiTheme="minorHAnsi" w:hAnsiTheme="minorHAnsi" w:cs="Simplified Arabic" w:hint="cs"/>
          <w:color w:val="231F20"/>
          <w:sz w:val="28"/>
          <w:szCs w:val="28"/>
          <w:rtl/>
          <w:lang w:bidi="ar-SY"/>
        </w:rPr>
        <w:t xml:space="preserve"> والذي يمكن انقاصه بإضافة مضاد أكسدة مناسب مثل </w:t>
      </w:r>
      <w:r>
        <w:rPr>
          <w:rFonts w:asciiTheme="minorHAnsi" w:hAnsiTheme="minorHAnsi" w:cs="Simplified Arabic"/>
          <w:color w:val="231F20"/>
          <w:sz w:val="28"/>
          <w:szCs w:val="28"/>
        </w:rPr>
        <w:t>Benzophenone-2</w:t>
      </w:r>
      <w:r>
        <w:rPr>
          <w:rFonts w:asciiTheme="minorHAnsi" w:hAnsiTheme="minorHAnsi" w:cs="Simplified Arabic" w:hint="cs"/>
          <w:color w:val="231F20"/>
          <w:sz w:val="28"/>
          <w:szCs w:val="28"/>
          <w:rtl/>
          <w:lang w:bidi="ar-SY"/>
        </w:rPr>
        <w:t xml:space="preserve"> و ال </w:t>
      </w:r>
      <w:r>
        <w:rPr>
          <w:rFonts w:asciiTheme="minorHAnsi" w:hAnsiTheme="minorHAnsi" w:cs="Simplified Arabic"/>
          <w:color w:val="231F20"/>
          <w:sz w:val="28"/>
          <w:szCs w:val="28"/>
        </w:rPr>
        <w:t>Benzophenone-4</w:t>
      </w:r>
      <w:r>
        <w:rPr>
          <w:rFonts w:asciiTheme="minorHAnsi" w:hAnsiTheme="minorHAnsi" w:cs="Simplified Arabic" w:hint="cs"/>
          <w:color w:val="231F20"/>
          <w:sz w:val="28"/>
          <w:szCs w:val="28"/>
          <w:rtl/>
          <w:lang w:bidi="ar-SY"/>
        </w:rPr>
        <w:t xml:space="preserve"> والتي تعتبر من المواد الممتصة لأشعة ال </w:t>
      </w:r>
      <w:r>
        <w:rPr>
          <w:rFonts w:asciiTheme="minorHAnsi" w:hAnsiTheme="minorHAnsi" w:cs="Simplified Arabic"/>
          <w:color w:val="231F20"/>
          <w:sz w:val="28"/>
          <w:szCs w:val="28"/>
        </w:rPr>
        <w:t>u.v</w:t>
      </w:r>
      <w:r>
        <w:rPr>
          <w:rFonts w:asciiTheme="minorHAnsi" w:hAnsiTheme="minorHAnsi" w:cs="Simplified Arabic" w:hint="cs"/>
          <w:color w:val="231F20"/>
          <w:sz w:val="28"/>
          <w:szCs w:val="28"/>
          <w:rtl/>
          <w:lang w:bidi="ar-SY"/>
        </w:rPr>
        <w:t xml:space="preserve"> والمنحلة في الماء.</w:t>
      </w:r>
    </w:p>
    <w:p w:rsidR="00D11F6F" w:rsidRDefault="00D11F6F" w:rsidP="00714CFA">
      <w:pPr>
        <w:spacing w:line="276" w:lineRule="auto"/>
        <w:jc w:val="both"/>
        <w:rPr>
          <w:rFonts w:asciiTheme="minorHAnsi" w:hAnsiTheme="minorHAnsi" w:cs="Simplified Arabic" w:hint="cs"/>
          <w:color w:val="231F20"/>
          <w:sz w:val="28"/>
          <w:szCs w:val="28"/>
          <w:rtl/>
          <w:lang w:bidi="ar-SY"/>
        </w:rPr>
      </w:pPr>
      <w:r>
        <w:rPr>
          <w:rFonts w:asciiTheme="minorHAnsi" w:hAnsiTheme="minorHAnsi" w:cs="Simplified Arabic" w:hint="cs"/>
          <w:color w:val="231F20"/>
          <w:sz w:val="28"/>
          <w:szCs w:val="28"/>
          <w:rtl/>
          <w:lang w:bidi="ar-SY"/>
        </w:rPr>
        <w:t xml:space="preserve">4- تتناقص لزوجة الهلامة بوجود الالكتروليتات (الشوارد المعدنية) لذا يضاف ال </w:t>
      </w:r>
      <w:r>
        <w:rPr>
          <w:rFonts w:asciiTheme="minorHAnsi" w:hAnsiTheme="minorHAnsi" w:cs="Simplified Arabic"/>
          <w:color w:val="231F20"/>
          <w:sz w:val="28"/>
          <w:szCs w:val="28"/>
        </w:rPr>
        <w:t>EDTA</w:t>
      </w:r>
      <w:r>
        <w:rPr>
          <w:rFonts w:asciiTheme="minorHAnsi" w:hAnsiTheme="minorHAnsi" w:cs="Simplified Arabic" w:hint="cs"/>
          <w:color w:val="231F20"/>
          <w:sz w:val="28"/>
          <w:szCs w:val="28"/>
          <w:rtl/>
          <w:lang w:bidi="ar-SY"/>
        </w:rPr>
        <w:t>.</w:t>
      </w:r>
    </w:p>
    <w:p w:rsidR="00D11F6F" w:rsidRPr="00914093" w:rsidRDefault="00D11F6F" w:rsidP="00714CFA">
      <w:pPr>
        <w:spacing w:line="276" w:lineRule="auto"/>
        <w:jc w:val="both"/>
        <w:rPr>
          <w:rFonts w:asciiTheme="minorHAnsi" w:hAnsiTheme="minorHAnsi" w:cs="Simplified Arabic" w:hint="cs"/>
          <w:color w:val="231F20"/>
          <w:sz w:val="28"/>
          <w:szCs w:val="28"/>
          <w:rtl/>
          <w:lang w:bidi="ar-SY"/>
        </w:rPr>
      </w:pPr>
      <w:r>
        <w:rPr>
          <w:rFonts w:asciiTheme="minorHAnsi" w:hAnsiTheme="minorHAnsi" w:cs="Simplified Arabic" w:hint="cs"/>
          <w:color w:val="231F20"/>
          <w:sz w:val="28"/>
          <w:szCs w:val="28"/>
          <w:rtl/>
          <w:lang w:bidi="ar-SY"/>
        </w:rPr>
        <w:t xml:space="preserve">5- إن إضافة بعض المواد الحافظة مثل البنزألكونيوم كلورايد أو بنزوات الصوديوم بتراكيز مرتفعة </w:t>
      </w:r>
      <w:r>
        <w:rPr>
          <w:rFonts w:asciiTheme="minorHAnsi" w:hAnsiTheme="minorHAnsi" w:cs="Simplified Arabic"/>
          <w:color w:val="231F20"/>
          <w:sz w:val="28"/>
          <w:szCs w:val="28"/>
        </w:rPr>
        <w:t>0.1%w/v</w:t>
      </w:r>
      <w:r>
        <w:rPr>
          <w:rFonts w:asciiTheme="minorHAnsi" w:hAnsiTheme="minorHAnsi" w:cs="Simplified Arabic" w:hint="cs"/>
          <w:color w:val="231F20"/>
          <w:sz w:val="28"/>
          <w:szCs w:val="28"/>
          <w:rtl/>
          <w:lang w:bidi="ar-SY"/>
        </w:rPr>
        <w:t xml:space="preserve"> تسبب تعكر وتناقص لزوجة المبعثر الكاربوميري. </w:t>
      </w:r>
    </w:p>
    <w:p w:rsidR="006F2FB2" w:rsidRDefault="006F2FB2" w:rsidP="00A17974">
      <w:pPr>
        <w:bidi w:val="0"/>
        <w:rPr>
          <w:rFonts w:asciiTheme="minorHAnsi" w:hAnsiTheme="minorHAnsi" w:cs="Simplified Arabic"/>
          <w:b/>
          <w:bCs/>
          <w:sz w:val="24"/>
          <w:szCs w:val="24"/>
        </w:rPr>
      </w:pPr>
    </w:p>
    <w:p w:rsidR="00785924" w:rsidRDefault="00785924" w:rsidP="006F2FB2">
      <w:pPr>
        <w:rPr>
          <w:rFonts w:asciiTheme="minorHAnsi" w:hAnsiTheme="minorHAnsi" w:cs="Simplified Arabic"/>
          <w:sz w:val="24"/>
          <w:szCs w:val="24"/>
          <w:rtl/>
          <w:lang w:bidi="ar-SY"/>
        </w:rPr>
      </w:pPr>
    </w:p>
    <w:p w:rsidR="006F2FB2" w:rsidRPr="006F2FB2" w:rsidRDefault="006F2FB2" w:rsidP="006F2FB2">
      <w:pPr>
        <w:rPr>
          <w:rFonts w:asciiTheme="minorHAnsi" w:hAnsiTheme="minorHAnsi" w:cs="Simplified Arabic"/>
          <w:sz w:val="24"/>
          <w:szCs w:val="24"/>
          <w:rtl/>
          <w:lang w:bidi="ar-SY"/>
        </w:rPr>
      </w:pPr>
    </w:p>
    <w:sectPr w:rsidR="006F2FB2" w:rsidRPr="006F2FB2" w:rsidSect="00CD1768">
      <w:footerReference w:type="default" r:id="rId8"/>
      <w:endnotePr>
        <w:numFmt w:val="lowerLetter"/>
      </w:endnotePr>
      <w:pgSz w:w="11906" w:h="16838"/>
      <w:pgMar w:top="1440" w:right="1077" w:bottom="1440" w:left="1191" w:header="720" w:footer="720" w:gutter="284"/>
      <w:cols w:space="720"/>
      <w:bidi/>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5C4C" w:rsidRDefault="00CE5C4C" w:rsidP="001B7371">
      <w:r>
        <w:separator/>
      </w:r>
    </w:p>
  </w:endnote>
  <w:endnote w:type="continuationSeparator" w:id="1">
    <w:p w:rsidR="00CE5C4C" w:rsidRDefault="00CE5C4C" w:rsidP="001B73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83690563"/>
      <w:docPartObj>
        <w:docPartGallery w:val="Page Numbers (Bottom of Page)"/>
        <w:docPartUnique/>
      </w:docPartObj>
    </w:sdtPr>
    <w:sdtContent>
      <w:p w:rsidR="006F2FB2" w:rsidRDefault="00764580">
        <w:pPr>
          <w:pStyle w:val="a4"/>
          <w:jc w:val="center"/>
        </w:pPr>
        <w:r w:rsidRPr="00764580">
          <w:fldChar w:fldCharType="begin"/>
        </w:r>
        <w:r w:rsidR="006F2FB2">
          <w:instrText xml:space="preserve"> PAGE   \* MERGEFORMAT </w:instrText>
        </w:r>
        <w:r w:rsidRPr="00764580">
          <w:fldChar w:fldCharType="separate"/>
        </w:r>
        <w:r w:rsidR="00D979AB" w:rsidRPr="00D979AB">
          <w:rPr>
            <w:rFonts w:cs="Calibri"/>
            <w:rtl/>
            <w:lang w:val="ar-SA"/>
          </w:rPr>
          <w:t>4</w:t>
        </w:r>
        <w:r>
          <w:rPr>
            <w:rFonts w:cs="Calibri"/>
            <w:lang w:val="ar-SA"/>
          </w:rPr>
          <w:fldChar w:fldCharType="end"/>
        </w:r>
      </w:p>
    </w:sdtContent>
  </w:sdt>
  <w:p w:rsidR="006F2FB2" w:rsidRDefault="006F2FB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5C4C" w:rsidRDefault="00CE5C4C" w:rsidP="001B7371">
      <w:r>
        <w:separator/>
      </w:r>
    </w:p>
  </w:footnote>
  <w:footnote w:type="continuationSeparator" w:id="1">
    <w:p w:rsidR="00CE5C4C" w:rsidRDefault="00CE5C4C" w:rsidP="001B73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D7C2F"/>
    <w:multiLevelType w:val="hybridMultilevel"/>
    <w:tmpl w:val="6594485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64E7D54"/>
    <w:multiLevelType w:val="hybridMultilevel"/>
    <w:tmpl w:val="33127FB0"/>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nsid w:val="0B4C220B"/>
    <w:multiLevelType w:val="hybridMultilevel"/>
    <w:tmpl w:val="A9E43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7B5AAC"/>
    <w:multiLevelType w:val="hybridMultilevel"/>
    <w:tmpl w:val="EBCC79C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D7A1074"/>
    <w:multiLevelType w:val="hybridMultilevel"/>
    <w:tmpl w:val="A7504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nsid w:val="33033975"/>
    <w:multiLevelType w:val="hybridMultilevel"/>
    <w:tmpl w:val="F94EB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052AD2"/>
    <w:multiLevelType w:val="hybridMultilevel"/>
    <w:tmpl w:val="F328F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1E09ED"/>
    <w:multiLevelType w:val="hybridMultilevel"/>
    <w:tmpl w:val="CC0CA71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4"/>
  </w:num>
  <w:num w:numId="5">
    <w:abstractNumId w:val="0"/>
  </w:num>
  <w:num w:numId="6">
    <w:abstractNumId w:val="3"/>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lowerLetter"/>
    <w:endnote w:id="0"/>
    <w:endnote w:id="1"/>
  </w:endnotePr>
  <w:compat/>
  <w:rsids>
    <w:rsidRoot w:val="00CD1768"/>
    <w:rsid w:val="0004128E"/>
    <w:rsid w:val="00041489"/>
    <w:rsid w:val="0005031D"/>
    <w:rsid w:val="000612E2"/>
    <w:rsid w:val="000638FF"/>
    <w:rsid w:val="00073D23"/>
    <w:rsid w:val="00087BB0"/>
    <w:rsid w:val="000D3E5C"/>
    <w:rsid w:val="001005AF"/>
    <w:rsid w:val="00110783"/>
    <w:rsid w:val="001324CD"/>
    <w:rsid w:val="001513C0"/>
    <w:rsid w:val="00163CA9"/>
    <w:rsid w:val="00171A6C"/>
    <w:rsid w:val="00177DA0"/>
    <w:rsid w:val="00190BC5"/>
    <w:rsid w:val="00196375"/>
    <w:rsid w:val="001B7371"/>
    <w:rsid w:val="001C6F85"/>
    <w:rsid w:val="001D32ED"/>
    <w:rsid w:val="001E3B1A"/>
    <w:rsid w:val="00205EA7"/>
    <w:rsid w:val="0023293C"/>
    <w:rsid w:val="0026127B"/>
    <w:rsid w:val="002A28DC"/>
    <w:rsid w:val="0031378F"/>
    <w:rsid w:val="00357AE3"/>
    <w:rsid w:val="003B2AE2"/>
    <w:rsid w:val="003F1C6B"/>
    <w:rsid w:val="004005DB"/>
    <w:rsid w:val="00404EE4"/>
    <w:rsid w:val="00407790"/>
    <w:rsid w:val="004337A3"/>
    <w:rsid w:val="00452456"/>
    <w:rsid w:val="004816C2"/>
    <w:rsid w:val="00484E92"/>
    <w:rsid w:val="004A2D5E"/>
    <w:rsid w:val="004B7349"/>
    <w:rsid w:val="004C3DE6"/>
    <w:rsid w:val="00554D29"/>
    <w:rsid w:val="00586A65"/>
    <w:rsid w:val="00596DA6"/>
    <w:rsid w:val="005B3654"/>
    <w:rsid w:val="005C30CE"/>
    <w:rsid w:val="005C58DE"/>
    <w:rsid w:val="005E051D"/>
    <w:rsid w:val="005E3786"/>
    <w:rsid w:val="006037C8"/>
    <w:rsid w:val="0065481E"/>
    <w:rsid w:val="006E3F05"/>
    <w:rsid w:val="006E6A62"/>
    <w:rsid w:val="006F2FB2"/>
    <w:rsid w:val="00714CFA"/>
    <w:rsid w:val="0071620E"/>
    <w:rsid w:val="00731490"/>
    <w:rsid w:val="00735B84"/>
    <w:rsid w:val="0074453E"/>
    <w:rsid w:val="00764580"/>
    <w:rsid w:val="00785924"/>
    <w:rsid w:val="00786A44"/>
    <w:rsid w:val="0079056F"/>
    <w:rsid w:val="007A08CD"/>
    <w:rsid w:val="007B114C"/>
    <w:rsid w:val="007E6751"/>
    <w:rsid w:val="008171A5"/>
    <w:rsid w:val="00823420"/>
    <w:rsid w:val="0083589B"/>
    <w:rsid w:val="00846034"/>
    <w:rsid w:val="00891B9E"/>
    <w:rsid w:val="008D47F2"/>
    <w:rsid w:val="008F7957"/>
    <w:rsid w:val="00914093"/>
    <w:rsid w:val="009172EC"/>
    <w:rsid w:val="009643E5"/>
    <w:rsid w:val="00996328"/>
    <w:rsid w:val="009B78AC"/>
    <w:rsid w:val="00A145D3"/>
    <w:rsid w:val="00A17974"/>
    <w:rsid w:val="00A2639B"/>
    <w:rsid w:val="00A47921"/>
    <w:rsid w:val="00AC4159"/>
    <w:rsid w:val="00AD08F9"/>
    <w:rsid w:val="00AE0FAC"/>
    <w:rsid w:val="00B61BB3"/>
    <w:rsid w:val="00B75E13"/>
    <w:rsid w:val="00BB7CBC"/>
    <w:rsid w:val="00BC61D7"/>
    <w:rsid w:val="00BE0F46"/>
    <w:rsid w:val="00C003CC"/>
    <w:rsid w:val="00C26B60"/>
    <w:rsid w:val="00C56907"/>
    <w:rsid w:val="00C67699"/>
    <w:rsid w:val="00C8289F"/>
    <w:rsid w:val="00CB0E60"/>
    <w:rsid w:val="00CB769D"/>
    <w:rsid w:val="00CC1156"/>
    <w:rsid w:val="00CC45FD"/>
    <w:rsid w:val="00CD1768"/>
    <w:rsid w:val="00CE5C4C"/>
    <w:rsid w:val="00D11F6F"/>
    <w:rsid w:val="00D64346"/>
    <w:rsid w:val="00D979AB"/>
    <w:rsid w:val="00DE23BE"/>
    <w:rsid w:val="00E46EFD"/>
    <w:rsid w:val="00E94C4F"/>
    <w:rsid w:val="00EB2090"/>
    <w:rsid w:val="00EE1300"/>
    <w:rsid w:val="00EE405A"/>
    <w:rsid w:val="00EF467A"/>
    <w:rsid w:val="00F03AEF"/>
    <w:rsid w:val="00F27087"/>
    <w:rsid w:val="00F56BE5"/>
    <w:rsid w:val="00F70441"/>
    <w:rsid w:val="00F925BF"/>
    <w:rsid w:val="00FA1CB2"/>
    <w:rsid w:val="00FF1EF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768"/>
    <w:pPr>
      <w:bidi/>
      <w:spacing w:after="0" w:line="240" w:lineRule="auto"/>
    </w:pPr>
    <w:rPr>
      <w:rFonts w:ascii="Times New Roman" w:eastAsia="Times New Roman" w:hAnsi="Times New Roman" w:cs="Traditional Arabic"/>
      <w:noProof/>
      <w:sz w:val="20"/>
      <w:szCs w:val="20"/>
      <w:lang w:val="en-US" w:eastAsia="ar-SA"/>
    </w:rPr>
  </w:style>
  <w:style w:type="paragraph" w:styleId="1">
    <w:name w:val="heading 1"/>
    <w:basedOn w:val="a"/>
    <w:next w:val="a"/>
    <w:link w:val="1Char"/>
    <w:qFormat/>
    <w:rsid w:val="00CD1768"/>
    <w:pPr>
      <w:keepNext/>
      <w:spacing w:line="120" w:lineRule="auto"/>
      <w:ind w:left="-766" w:right="-766"/>
      <w:outlineLvl w:val="0"/>
    </w:pPr>
    <w:rPr>
      <w:rFonts w:cs="Simplified Arabic"/>
      <w:b/>
      <w:bCs/>
      <w:noProof w:val="0"/>
      <w:snapToGrid w:val="0"/>
      <w:szCs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CD1768"/>
    <w:rPr>
      <w:rFonts w:ascii="Times New Roman" w:eastAsia="Times New Roman" w:hAnsi="Times New Roman" w:cs="Simplified Arabic"/>
      <w:b/>
      <w:bCs/>
      <w:snapToGrid w:val="0"/>
      <w:sz w:val="20"/>
      <w:szCs w:val="40"/>
      <w:lang w:val="en-US" w:eastAsia="ar-SA"/>
    </w:rPr>
  </w:style>
  <w:style w:type="paragraph" w:styleId="a3">
    <w:name w:val="List Paragraph"/>
    <w:basedOn w:val="a"/>
    <w:uiPriority w:val="34"/>
    <w:qFormat/>
    <w:rsid w:val="00CD1768"/>
    <w:pPr>
      <w:ind w:left="720"/>
      <w:contextualSpacing/>
    </w:pPr>
  </w:style>
  <w:style w:type="paragraph" w:styleId="a4">
    <w:name w:val="footer"/>
    <w:basedOn w:val="a"/>
    <w:link w:val="Char"/>
    <w:uiPriority w:val="99"/>
    <w:unhideWhenUsed/>
    <w:rsid w:val="00CD1768"/>
    <w:pPr>
      <w:tabs>
        <w:tab w:val="center" w:pos="4153"/>
        <w:tab w:val="right" w:pos="8306"/>
      </w:tabs>
    </w:pPr>
  </w:style>
  <w:style w:type="character" w:customStyle="1" w:styleId="Char">
    <w:name w:val="تذييل صفحة Char"/>
    <w:basedOn w:val="a0"/>
    <w:link w:val="a4"/>
    <w:uiPriority w:val="99"/>
    <w:rsid w:val="00CD1768"/>
    <w:rPr>
      <w:rFonts w:ascii="Times New Roman" w:eastAsia="Times New Roman" w:hAnsi="Times New Roman" w:cs="Traditional Arabic"/>
      <w:noProof/>
      <w:sz w:val="20"/>
      <w:szCs w:val="20"/>
      <w:lang w:val="en-US" w:eastAsia="ar-SA"/>
    </w:rPr>
  </w:style>
  <w:style w:type="table" w:styleId="a5">
    <w:name w:val="Table Grid"/>
    <w:basedOn w:val="a1"/>
    <w:uiPriority w:val="59"/>
    <w:rsid w:val="00A17974"/>
    <w:pPr>
      <w:spacing w:after="0" w:line="240" w:lineRule="auto"/>
    </w:pPr>
    <w:rPr>
      <w:lang w:val="fr-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768"/>
    <w:pPr>
      <w:bidi/>
      <w:spacing w:after="0" w:line="240" w:lineRule="auto"/>
    </w:pPr>
    <w:rPr>
      <w:rFonts w:ascii="Times New Roman" w:eastAsia="Times New Roman" w:hAnsi="Times New Roman" w:cs="Traditional Arabic"/>
      <w:noProof/>
      <w:sz w:val="20"/>
      <w:szCs w:val="20"/>
      <w:lang w:val="en-US" w:eastAsia="ar-SA"/>
    </w:rPr>
  </w:style>
  <w:style w:type="paragraph" w:styleId="1">
    <w:name w:val="heading 1"/>
    <w:basedOn w:val="a"/>
    <w:next w:val="a"/>
    <w:link w:val="1Char"/>
    <w:qFormat/>
    <w:rsid w:val="00CD1768"/>
    <w:pPr>
      <w:keepNext/>
      <w:spacing w:line="120" w:lineRule="auto"/>
      <w:ind w:left="-766" w:right="-766"/>
      <w:outlineLvl w:val="0"/>
    </w:pPr>
    <w:rPr>
      <w:rFonts w:cs="Simplified Arabic"/>
      <w:b/>
      <w:bCs/>
      <w:noProof w:val="0"/>
      <w:snapToGrid w:val="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CD1768"/>
    <w:rPr>
      <w:rFonts w:ascii="Times New Roman" w:eastAsia="Times New Roman" w:hAnsi="Times New Roman" w:cs="Simplified Arabic"/>
      <w:b/>
      <w:bCs/>
      <w:snapToGrid w:val="0"/>
      <w:sz w:val="20"/>
      <w:szCs w:val="40"/>
      <w:lang w:val="en-US" w:eastAsia="ar-SA"/>
    </w:rPr>
  </w:style>
  <w:style w:type="paragraph" w:styleId="a3">
    <w:name w:val="List Paragraph"/>
    <w:basedOn w:val="a"/>
    <w:uiPriority w:val="34"/>
    <w:qFormat/>
    <w:rsid w:val="00CD1768"/>
    <w:pPr>
      <w:ind w:left="720"/>
      <w:contextualSpacing/>
    </w:pPr>
  </w:style>
  <w:style w:type="paragraph" w:styleId="a4">
    <w:name w:val="footer"/>
    <w:basedOn w:val="a"/>
    <w:link w:val="Char"/>
    <w:uiPriority w:val="99"/>
    <w:unhideWhenUsed/>
    <w:rsid w:val="00CD1768"/>
    <w:pPr>
      <w:tabs>
        <w:tab w:val="center" w:pos="4153"/>
        <w:tab w:val="right" w:pos="8306"/>
      </w:tabs>
    </w:pPr>
  </w:style>
  <w:style w:type="character" w:customStyle="1" w:styleId="Char">
    <w:name w:val="تذييل الصفحة Char"/>
    <w:basedOn w:val="a0"/>
    <w:link w:val="a4"/>
    <w:uiPriority w:val="99"/>
    <w:rsid w:val="00CD1768"/>
    <w:rPr>
      <w:rFonts w:ascii="Times New Roman" w:eastAsia="Times New Roman" w:hAnsi="Times New Roman" w:cs="Traditional Arabic"/>
      <w:noProof/>
      <w:sz w:val="20"/>
      <w:szCs w:val="20"/>
      <w:lang w:val="en-US" w:eastAsia="ar-SA"/>
    </w:rPr>
  </w:style>
  <w:style w:type="table" w:styleId="a5">
    <w:name w:val="Table Grid"/>
    <w:basedOn w:val="a1"/>
    <w:uiPriority w:val="59"/>
    <w:rsid w:val="00A17974"/>
    <w:pPr>
      <w:spacing w:after="0" w:line="240" w:lineRule="auto"/>
    </w:pPr>
    <w:rPr>
      <w:lang w:val="fr-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4</Pages>
  <Words>528</Words>
  <Characters>3014</Characters>
  <Application>Microsoft Office Word</Application>
  <DocSecurity>0</DocSecurity>
  <Lines>25</Lines>
  <Paragraphs>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Charbel</dc:creator>
  <cp:lastModifiedBy>ADMIN</cp:lastModifiedBy>
  <cp:revision>16</cp:revision>
  <cp:lastPrinted>2013-10-13T10:55:00Z</cp:lastPrinted>
  <dcterms:created xsi:type="dcterms:W3CDTF">2013-10-13T09:45:00Z</dcterms:created>
  <dcterms:modified xsi:type="dcterms:W3CDTF">2015-01-07T01:47:00Z</dcterms:modified>
</cp:coreProperties>
</file>